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0677" w14:textId="77777777" w:rsidR="001140C4" w:rsidRPr="00773A19" w:rsidRDefault="001140C4" w:rsidP="00773A19">
      <w:pPr>
        <w:pStyle w:val="Sinespaciado"/>
        <w:rPr>
          <w:rFonts w:ascii="Arial" w:hAnsi="Arial" w:cs="Arial"/>
          <w:b/>
          <w:bCs/>
          <w:sz w:val="24"/>
          <w:szCs w:val="24"/>
        </w:rPr>
      </w:pP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2977"/>
        <w:gridCol w:w="7796"/>
      </w:tblGrid>
      <w:tr w:rsidR="00FC5D7F" w:rsidRPr="000E1C56" w14:paraId="7B87EBC5" w14:textId="77777777" w:rsidTr="00BA4E56">
        <w:trPr>
          <w:trHeight w:val="487"/>
        </w:trPr>
        <w:tc>
          <w:tcPr>
            <w:tcW w:w="1701" w:type="dxa"/>
            <w:vAlign w:val="center"/>
          </w:tcPr>
          <w:p w14:paraId="0D03F90A" w14:textId="32E5F006" w:rsidR="00FC5D7F" w:rsidRPr="000E1C56" w:rsidRDefault="00C91BFC" w:rsidP="000E1C56">
            <w:pPr>
              <w:pStyle w:val="Sinespaciado"/>
              <w:rPr>
                <w:rFonts w:ascii="Arial" w:hAnsi="Arial" w:cs="Arial"/>
                <w:b/>
                <w:bCs/>
                <w:sz w:val="24"/>
                <w:szCs w:val="24"/>
              </w:rPr>
            </w:pPr>
            <w:r w:rsidRPr="000E1C56">
              <w:rPr>
                <w:rFonts w:ascii="Arial" w:hAnsi="Arial" w:cs="Arial"/>
                <w:b/>
                <w:bCs/>
                <w:sz w:val="24"/>
                <w:szCs w:val="24"/>
              </w:rPr>
              <w:t xml:space="preserve">Tipo </w:t>
            </w:r>
            <w:r w:rsidR="00FE5CE9" w:rsidRPr="000E1C56">
              <w:rPr>
                <w:rFonts w:ascii="Arial" w:hAnsi="Arial" w:cs="Arial"/>
                <w:b/>
                <w:bCs/>
                <w:sz w:val="24"/>
                <w:szCs w:val="24"/>
              </w:rPr>
              <w:t>d</w:t>
            </w:r>
            <w:r w:rsidRPr="000E1C56">
              <w:rPr>
                <w:rFonts w:ascii="Arial" w:hAnsi="Arial" w:cs="Arial"/>
                <w:b/>
                <w:bCs/>
                <w:sz w:val="24"/>
                <w:szCs w:val="24"/>
              </w:rPr>
              <w:t>e Proceso:</w:t>
            </w:r>
          </w:p>
        </w:tc>
        <w:tc>
          <w:tcPr>
            <w:tcW w:w="10773" w:type="dxa"/>
            <w:gridSpan w:val="2"/>
            <w:vAlign w:val="center"/>
          </w:tcPr>
          <w:p w14:paraId="6C75BAB0" w14:textId="6D6BB2A9" w:rsidR="00FC5D7F" w:rsidRPr="000E1C56" w:rsidRDefault="00CB6A17" w:rsidP="00574E19">
            <w:pPr>
              <w:pStyle w:val="Sinespaciado"/>
              <w:spacing w:line="360" w:lineRule="auto"/>
              <w:rPr>
                <w:rFonts w:ascii="Arial" w:hAnsi="Arial" w:cs="Arial"/>
                <w:sz w:val="24"/>
                <w:szCs w:val="24"/>
                <w:lang w:val="es-ES"/>
              </w:rPr>
            </w:pPr>
            <w:r w:rsidRPr="000E1C56">
              <w:rPr>
                <w:rFonts w:ascii="Arial" w:hAnsi="Arial" w:cs="Arial"/>
                <w:sz w:val="24"/>
                <w:szCs w:val="24"/>
                <w:lang w:val="es-ES"/>
              </w:rPr>
              <w:t>Registre aquí el t</w:t>
            </w:r>
            <w:r w:rsidR="00931B25" w:rsidRPr="000E1C56">
              <w:rPr>
                <w:rFonts w:ascii="Arial" w:hAnsi="Arial" w:cs="Arial"/>
                <w:sz w:val="24"/>
                <w:szCs w:val="24"/>
                <w:lang w:val="es-ES"/>
              </w:rPr>
              <w:t>ipo de proceso al cual pertenece</w:t>
            </w:r>
          </w:p>
        </w:tc>
      </w:tr>
      <w:tr w:rsidR="006A0FB7" w:rsidRPr="00394662" w14:paraId="43A43177" w14:textId="77777777" w:rsidTr="00BA4E56">
        <w:trPr>
          <w:trHeight w:val="759"/>
        </w:trPr>
        <w:tc>
          <w:tcPr>
            <w:tcW w:w="4678" w:type="dxa"/>
            <w:gridSpan w:val="2"/>
            <w:shd w:val="clear" w:color="auto" w:fill="auto"/>
          </w:tcPr>
          <w:p w14:paraId="3C1B5EAF" w14:textId="77777777" w:rsidR="006A0FB7" w:rsidRPr="00394662" w:rsidRDefault="006A0FB7" w:rsidP="006A0FB7">
            <w:pPr>
              <w:rPr>
                <w:rFonts w:cs="Arial"/>
                <w:b/>
                <w:sz w:val="24"/>
                <w:szCs w:val="24"/>
              </w:rPr>
            </w:pPr>
          </w:p>
          <w:p w14:paraId="6D5E665A" w14:textId="7B35055B" w:rsidR="006A0FB7" w:rsidRPr="00852299" w:rsidRDefault="006A0FB7" w:rsidP="006A0FB7">
            <w:pPr>
              <w:rPr>
                <w:rFonts w:cs="Arial"/>
                <w:sz w:val="24"/>
                <w:szCs w:val="24"/>
                <w:lang w:val="es-ES"/>
              </w:rPr>
            </w:pPr>
            <w:r w:rsidRPr="00852299">
              <w:rPr>
                <w:rFonts w:cs="Arial"/>
                <w:b/>
                <w:sz w:val="24"/>
                <w:szCs w:val="24"/>
              </w:rPr>
              <w:t>Dependencias que Integran el Proceso:</w:t>
            </w:r>
          </w:p>
        </w:tc>
        <w:tc>
          <w:tcPr>
            <w:tcW w:w="7796" w:type="dxa"/>
            <w:shd w:val="clear" w:color="auto" w:fill="auto"/>
            <w:vAlign w:val="center"/>
          </w:tcPr>
          <w:sdt>
            <w:sdtPr>
              <w:rPr>
                <w:rFonts w:cs="Arial"/>
                <w:sz w:val="24"/>
                <w:szCs w:val="24"/>
                <w:lang w:val="es-ES"/>
              </w:rPr>
              <w:alias w:val="Dependencias"/>
              <w:tag w:val="Dependencias"/>
              <w:id w:val="2116009159"/>
              <w:placeholder>
                <w:docPart w:val="DD5C5E4A0BB449389830E08D0F9C2418"/>
              </w:placeholder>
              <w15:color w:val="000000"/>
              <w:comboBox>
                <w:listItem w:displayText="Escoja la Dependencia" w:value="Escoja la Dependencia"/>
                <w:listItem w:displayText="10000 - Despacho del Contralor" w:value="10000 - Despacho del Contralor"/>
                <w:listItem w:displayText="11000 - Dirección de Apoyo al Despacho" w:value="11000 - Dirección de Apoyo al Despacho"/>
                <w:listItem w:displayText="11100 - Centro de Atención al Ciudadano" w:value="11100 - Centro de Atención al Ciudadano"/>
                <w:listItem w:displayText="12000 - Dirección de Participación Ciudadana y Desarrollo Local" w:value="12000 - Dirección de Participación Ciudadana y Desarrollo Local"/>
                <w:listItem w:displayText="12100 - Subdirección de Gestión Local" w:value="12100 - Subdirección de Gestión Local"/>
                <w:listItem w:displayText="12101 - Gerencia Local Usaquen" w:value="12101 - Gerencia Local Usaquen"/>
                <w:listItem w:displayText="12102 - Gerencia Local Chapinero" w:value="12102 - Gerencia Local Chapinero"/>
                <w:listItem w:displayText="12103 - Gerencia Local Santafe" w:value="12103 - Gerencia Local Santafe"/>
                <w:listItem w:displayText="12104 - Gerencia Local San Cristóbal" w:value="12104 - Gerencia Local San Cristóbal"/>
                <w:listItem w:displayText="12105 - Gerencia Local Usme" w:value="12105 - Gerencia Local Usme"/>
                <w:listItem w:displayText="12106 - Gerencia Local Tunjuelito" w:value="12106 - Gerencia Local Tunjuelito"/>
                <w:listItem w:displayText="12107 - Gerencia Local Bosa" w:value="12107 - Gerencia Local Bosa"/>
                <w:listItem w:displayText="12108 - Gerencia Local Kennedy" w:value="12108 - Gerencia Local Kennedy"/>
                <w:listItem w:displayText="12109 - Gerencia Local Fontibon" w:value="12109 - Gerencia Local Fontibon"/>
                <w:listItem w:displayText="12110 - Gerencia Local Engativa" w:value="12110 - Gerencia Local Engativa"/>
                <w:listItem w:displayText="12111 - Gerencia Local Suba" w:value="12111 - Gerencia Local Suba"/>
                <w:listItem w:displayText="12112 - Gerencia Local Barrios Unidos" w:value="12112 - Gerencia Local Barrios Unidos"/>
                <w:listItem w:displayText="12113 - Gerencia Local Teusaquillo" w:value="12113 - Gerencia Local Teusaquillo"/>
                <w:listItem w:displayText="12114 - Gerencia Local Martires" w:value="12114 - Gerencia Local Martires"/>
                <w:listItem w:displayText="12115 - Gerencia Local Antonio Nariño" w:value="12115 - Gerencia Local Antonio Nariño"/>
                <w:listItem w:displayText="12116 - Gerencia Local Puente Aranda" w:value="12116 - Gerencia Local Puente Aranda"/>
                <w:listItem w:displayText="12117 - Gerencia Local Candelaria" w:value="12117 - Gerencia Local Candelaria"/>
                <w:listItem w:displayText="12118 - Gerencia Local Rafael Uribe" w:value="12118 - Gerencia Local Rafael Uribe"/>
                <w:listItem w:displayText="12119 - Gerencia Local Ciudad Bolivar" w:value="12119 - Gerencia Local Ciudad Bolivar"/>
                <w:listItem w:displayText="12120 - Gerencia Local Sumapaz" w:value="12120 - Gerencia Local Sumapaz"/>
                <w:listItem w:displayText="13000 - Oficina de Control Interno" w:value="13000 - Oficina de Control Interno"/>
                <w:listItem w:displayText="14000 - Oficina de Asuntos Disciplinarios" w:value="14000 - Oficina de Asuntos Disciplinarios"/>
                <w:listItem w:displayText="15000 - Oficina Asesora de Comunicaciones" w:value="15000 - Oficina Asesora de Comunicaciones"/>
                <w:listItem w:displayText="16000 - Dirección Jurídica" w:value="16000 - Dirección Jurídica"/>
                <w:listItem w:displayText="18000 - Dirección de Reacción Inmediata " w:value="18000 - Dirección de Reacción Inmediata "/>
                <w:listItem w:displayText="20000 - Despacho del Contralor Auxiliar" w:value="20000 - Despacho del Contralor Auxiliar"/>
                <w:listItem w:displayText="30000 - Dirección de Planeación" w:value="30000 - Dirección de Planeación"/>
                <w:listItem w:displayText="30100 - Subdirección de Análisis, Estadísticas e Indicadores" w:value="30100 - Subdirección de Análisis, Estadísticas e Indicadores"/>
                <w:listItem w:displayText="40000 - Dirección de Tecnologías de la Información y las Comunicaciones" w:value="40000 - Dirección de Tecnologías de la Información y las Comunicaciones"/>
                <w:listItem w:displayText="40100 - Subdireccion de la Gestion de la Informacion" w:value="40100 - Subdireccion de la Gestion de la Informacion"/>
                <w:listItem w:displayText="40200 - Subdireccion de Recursos Tecnologicos" w:value="40200 - Subdireccion de Recursos Tecnologicos"/>
                <w:listItem w:displayText="60000 - Dirección Administrativa y Financiera" w:value="60000 - Dirección Administrativa y Financiera"/>
                <w:listItem w:displayText="60100 - Subdirección Financiera" w:value="60100 - Subdirección Financiera"/>
                <w:listItem w:displayText="60200 - Subdirección de Servicios Generales" w:value="60200 - Subdirección de Servicios Generales"/>
                <w:listItem w:displayText="60300 - Subdirección de Recursos Materiales" w:value="60300 - Subdirección de Recursos Materiales"/>
                <w:listItem w:displayText="60400 - Subdirección de Contratación " w:value="60400 - Subdirección de Contratación "/>
                <w:listItem w:displayText="70000 - Dirección Talento Humano" w:value="70000 - Dirección Talento Humano"/>
                <w:listItem w:displayText="70100 - Subdirección de Bienestar Social" w:value="70100 - Subdirección de Bienestar Social"/>
                <w:listItem w:displayText="70200 - Subdirección de Gestión del Talento Humano" w:value="70200 - Subdirección de Gestión del Talento Humano"/>
                <w:listItem w:displayText="70300 - Subdirección de Carrera Administrativa" w:value="70300 - Subdirección de Carrera Administrativa"/>
                <w:listItem w:displayText="70400 - Subdirección de Capacitación y Cooperación Técnica" w:value="70400 - Subdirección de Capacitación y Cooperación Técnica"/>
                <w:listItem w:displayText="80000 - Dirección Sector Movilidad" w:value="80000 - Dirección Sector Movilidad"/>
                <w:listItem w:displayText="80100 - Subdirección de Fiscalización Movilidad" w:value="80100 - Subdirección de Fiscalización Movilidad"/>
                <w:listItem w:displayText="80200 - Subdirección de Fiscalización Infraestructura" w:value="80200 - Subdirección de Fiscalización Infraestructura"/>
                <w:listItem w:displayText="90000 - Direccion Sector Gestion Juridica" w:value="90000 - Direccion Sector Gestion Juridica"/>
                <w:listItem w:displayText="100000 - Dirección Sector Salud" w:value="100000 - Dirección Sector Salud"/>
                <w:listItem w:displayText="100100 - Subdirección de Fiscalizacion Salud" w:value="100100 - Subdirección de Fiscalizacion Salud"/>
                <w:listItem w:displayText="110000 - Dirección Sector Gobierno" w:value="110000 - Dirección Sector Gobierno"/>
                <w:listItem w:displayText="110100 - Subdirección de Fiscalización Gestión Pública y Equidad de Genero" w:value="110100 - Subdirección de Fiscalización Gestión Pública y Equidad de Genero"/>
                <w:listItem w:displayText="120000 - Direccion Sector Equidad y Genero" w:value="120000 - Direccion Sector Equidad y Genero"/>
                <w:listItem w:displayText="130000 - Dirección Sector Hábitat y Ambiente" w:value="130000 - Dirección Sector Hábitat y Ambiente"/>
                <w:listItem w:displayText="130100 - Subdirección de Fiscalización Control Urbano" w:value="130100 - Subdirección de Fiscalización Control Urbano"/>
                <w:listItem w:displayText="130200 - Subdirección de Fiscalización Hábitat" w:value="130200 - Subdirección de Fiscalización Hábitat"/>
                <w:listItem w:displayText="130300 - Subdirección de Fiscalización Ambient" w:value="130300 - Subdirección de Fiscalización Ambient"/>
                <w:listItem w:displayText="140000 - Dirección Sector Educación" w:value="140000 - Dirección Sector Educación"/>
                <w:listItem w:displayText="140200 - Subdirección de Fiscalización Educación" w:value="140200 - Subdirección de Fiscalización Educación"/>
                <w:listItem w:displayText="150000 - Dirección Sector Hacienda" w:value="150000 - Dirección Sector Hacienda"/>
                <w:listItem w:displayText="160000 - Dirección de Estudios de Economia y Política Pública" w:value="160000 - Dirección de Estudios de Economia y Política Pública"/>
                <w:listItem w:displayText="160100 - Subdirección de Evaluación de Política Pública" w:value="160100 - Subdirección de Evaluación de Política Pública"/>
                <w:listItem w:displayText="160200 - Subdirección de Estudios Economicos y Fiscales" w:value="160200 - Subdirección de Estudios Economicos y Fiscales"/>
                <w:listItem w:displayText="160300 - Subdirección de Estadistica y Analisis Presupuestal y Financiero " w:value="160300 - Subdirección de Estadistica y Analisis Presupuestal y Financiero "/>
                <w:listItem w:displayText="170000 - Dirección de Responsabilidad Fiscal y Jurisdicción Coactiva" w:value="170000 - Dirección de Responsabilidad Fiscal y Jurisdicción Coactiva"/>
                <w:listItem w:displayText="170100 - Subdirección del Proceso de Responsabilidad Fiscal" w:value="170100 - Subdirección del Proceso de Responsabilidad Fiscal"/>
                <w:listItem w:displayText="170200 - Subdirección de Jurisdicción Coactiva" w:value="170200 - Subdirección de Jurisdicción Coactiva"/>
                <w:listItem w:displayText="180000 - Auditoria Fiscal Ante la Contraloria" w:value="180000 - Auditoria Fiscal Ante la Contraloria"/>
                <w:listItem w:displayText="190000 - Dirección Sector Desarrollo Económico, Industria y Turismo" w:value="190000 - Dirección Sector Desarrollo Económico, Industria y Turismo"/>
                <w:listItem w:displayText="200000 - Dirección Sector Integración Social" w:value="200000 - Dirección Sector Integración Social"/>
                <w:listItem w:displayText="210000 - Dirección Sector Servicios Públicos" w:value="210000 - Dirección Sector Servicios Públicos"/>
                <w:listItem w:displayText="210100 - Subdirección de Fiscalización de Acueducto y Saneamiento Basico" w:value="210100 - Subdirección de Fiscalización de Acueducto y Saneamiento Basico"/>
                <w:listItem w:displayText="210200 - Subdirección de Fiscalización de Energia" w:value="210200 - Subdirección de Fiscalización de Energia"/>
                <w:listItem w:displayText="210300 - Subdirección de Fiscalización de Comunicaciones" w:value="210300 - Subdirección de Fiscalización de Comunicaciones"/>
                <w:listItem w:displayText="220000 - Direccion Sector Cultura, recreacion y Deporte" w:value="220000 - Direccion Sector Cultura, recreacion y Deporte"/>
                <w:listItem w:displayText="220100 - Subdirección de Fiscalización Cultura, Recreación y Deporte" w:value="220100 - Subdirección de Fiscalización Cultura, Recreación y Deporte"/>
                <w:listItem w:displayText="230000 - Direccion Sector Seguridad, Convivencia y Justicia" w:value="230000 - Direccion Sector Seguridad, Convivencia y Justicia"/>
              </w:comboBox>
            </w:sdtPr>
            <w:sdtEndPr/>
            <w:sdtContent>
              <w:p w14:paraId="5744968D" w14:textId="5E3F0A9D" w:rsidR="006A0FB7" w:rsidRPr="00852299" w:rsidRDefault="00CE0862" w:rsidP="00852299">
                <w:pPr>
                  <w:ind w:left="-128" w:firstLine="128"/>
                  <w:rPr>
                    <w:rFonts w:cs="Arial"/>
                    <w:sz w:val="24"/>
                    <w:szCs w:val="24"/>
                    <w:lang w:val="es-ES"/>
                  </w:rPr>
                </w:pPr>
                <w:r w:rsidRPr="00852299">
                  <w:rPr>
                    <w:rFonts w:cs="Arial"/>
                    <w:sz w:val="24"/>
                    <w:szCs w:val="24"/>
                    <w:lang w:val="es-ES"/>
                  </w:rPr>
                  <w:t>Escoja la Dependencia</w:t>
                </w:r>
              </w:p>
            </w:sdtContent>
          </w:sdt>
          <w:sdt>
            <w:sdtPr>
              <w:rPr>
                <w:rFonts w:cs="Arial"/>
                <w:sz w:val="24"/>
                <w:szCs w:val="24"/>
                <w:lang w:val="es-ES"/>
              </w:rPr>
              <w:alias w:val="Dependencias"/>
              <w:tag w:val="Dependencias"/>
              <w:id w:val="-1899663586"/>
              <w:placeholder>
                <w:docPart w:val="115F6F4187884587A9C349D23E80D4E7"/>
              </w:placeholder>
              <w15:color w:val="000000"/>
              <w:comboBox>
                <w:listItem w:displayText="Escoja la Dependencia" w:value="Escoja la Dependencia"/>
                <w:listItem w:displayText="10000 - Despacho del Contralor" w:value="10000 - Despacho del Contralor"/>
                <w:listItem w:displayText="11000 - Dirección de Apoyo al Despacho" w:value="11000 - Dirección de Apoyo al Despacho"/>
                <w:listItem w:displayText="11100 - Centro de Atención al Ciudadano" w:value="11100 - Centro de Atención al Ciudadano"/>
                <w:listItem w:displayText="12000 - Dirección de Participación Ciudadana y Desarrollo Local" w:value="12000 - Dirección de Participación Ciudadana y Desarrollo Local"/>
                <w:listItem w:displayText="12100 - Subdirección de Gestión Local" w:value="12100 - Subdirección de Gestión Local"/>
                <w:listItem w:displayText="12101 - Gerencia Local Usaquen" w:value="12101 - Gerencia Local Usaquen"/>
                <w:listItem w:displayText="12102 - Gerencia Local Chapinero" w:value="12102 - Gerencia Local Chapinero"/>
                <w:listItem w:displayText="12103 - Gerencia Local Santafe" w:value="12103 - Gerencia Local Santafe"/>
                <w:listItem w:displayText="12104 - Gerencia Local San Cristóbal" w:value="12104 - Gerencia Local San Cristóbal"/>
                <w:listItem w:displayText="12105 - Gerencia Local Usme" w:value="12105 - Gerencia Local Usme"/>
                <w:listItem w:displayText="12106 - Gerencia Local Tunjuelito" w:value="12106 - Gerencia Local Tunjuelito"/>
                <w:listItem w:displayText="12107 - Gerencia Local Bosa" w:value="12107 - Gerencia Local Bosa"/>
                <w:listItem w:displayText="12108 - Gerencia Local Kennedy" w:value="12108 - Gerencia Local Kennedy"/>
                <w:listItem w:displayText="12109 - Gerencia Local Fontibon" w:value="12109 - Gerencia Local Fontibon"/>
                <w:listItem w:displayText="12110 - Gerencia Local Engativa" w:value="12110 - Gerencia Local Engativa"/>
                <w:listItem w:displayText="12111 - Gerencia Local Suba" w:value="12111 - Gerencia Local Suba"/>
                <w:listItem w:displayText="12112 - Gerencia Local Barrios Unidos" w:value="12112 - Gerencia Local Barrios Unidos"/>
                <w:listItem w:displayText="12113 - Gerencia Local Teusaquillo" w:value="12113 - Gerencia Local Teusaquillo"/>
                <w:listItem w:displayText="12114 - Gerencia Local Martires" w:value="12114 - Gerencia Local Martires"/>
                <w:listItem w:displayText="12115 - Gerencia Local Antonio Nariño" w:value="12115 - Gerencia Local Antonio Nariño"/>
                <w:listItem w:displayText="12116 - Gerencia Local Puente Aranda" w:value="12116 - Gerencia Local Puente Aranda"/>
                <w:listItem w:displayText="12117 - Gerencia Local Candelaria" w:value="12117 - Gerencia Local Candelaria"/>
                <w:listItem w:displayText="12118 - Gerencia Local Rafael Uribe" w:value="12118 - Gerencia Local Rafael Uribe"/>
                <w:listItem w:displayText="12119 - Gerencia Local Ciudad Bolivar" w:value="12119 - Gerencia Local Ciudad Bolivar"/>
                <w:listItem w:displayText="12120 - Gerencia Local Sumapaz" w:value="12120 - Gerencia Local Sumapaz"/>
                <w:listItem w:displayText="13000 - Oficina de Control Interno" w:value="13000 - Oficina de Control Interno"/>
                <w:listItem w:displayText="14000 - Oficina de Asuntos Disciplinarios" w:value="14000 - Oficina de Asuntos Disciplinarios"/>
                <w:listItem w:displayText="15000 - Oficina Asesora de Comunicaciones" w:value="15000 - Oficina Asesora de Comunicaciones"/>
                <w:listItem w:displayText="16000 - Dirección Jurídica" w:value="16000 - Dirección Jurídica"/>
                <w:listItem w:displayText="18000 - Dirección de Reacción Inmediata " w:value="18000 - Dirección de Reacción Inmediata "/>
                <w:listItem w:displayText="20000 - Despacho del Contralor Auxiliar" w:value="20000 - Despacho del Contralor Auxiliar"/>
                <w:listItem w:displayText="30000 - Dirección de Planeación" w:value="30000 - Dirección de Planeación"/>
                <w:listItem w:displayText="30100 - Subdirección de Análisis, Estadísticas e Indicadores" w:value="30100 - Subdirección de Análisis, Estadísticas e Indicadores"/>
                <w:listItem w:displayText="40000 - Dirección de Tecnologías de la Información y las Comunicaciones" w:value="40000 - Dirección de Tecnologías de la Información y las Comunicaciones"/>
                <w:listItem w:displayText="40100 - Subdireccion de la Gestion de la Informacion" w:value="40100 - Subdireccion de la Gestion de la Informacion"/>
                <w:listItem w:displayText="40200 - Subdireccion de Recursos Tecnologicos" w:value="40200 - Subdireccion de Recursos Tecnologicos"/>
                <w:listItem w:displayText="60000 - Dirección Administrativa y Financiera" w:value="60000 - Dirección Administrativa y Financiera"/>
                <w:listItem w:displayText="60100 - Subdirección Financiera" w:value="60100 - Subdirección Financiera"/>
                <w:listItem w:displayText="60200 - Subdirección de Servicios Generales" w:value="60200 - Subdirección de Servicios Generales"/>
                <w:listItem w:displayText="60300 - Subdirección de Recursos Materiales" w:value="60300 - Subdirección de Recursos Materiales"/>
                <w:listItem w:displayText="60400 - Subdirección de Contratación " w:value="60400 - Subdirección de Contratación "/>
                <w:listItem w:displayText="70000 - Dirección Talento Humano" w:value="70000 - Dirección Talento Humano"/>
                <w:listItem w:displayText="70100 - Subdirección de Bienestar Social" w:value="70100 - Subdirección de Bienestar Social"/>
                <w:listItem w:displayText="70200 - Subdirección de Gestión del Talento Humano" w:value="70200 - Subdirección de Gestión del Talento Humano"/>
                <w:listItem w:displayText="70300 - Subdirección de Carrera Administrativa" w:value="70300 - Subdirección de Carrera Administrativa"/>
                <w:listItem w:displayText="70400 - Subdirección de Capacitación y Cooperación Técnica" w:value="70400 - Subdirección de Capacitación y Cooperación Técnica"/>
                <w:listItem w:displayText="80000 - Dirección Sector Movilidad" w:value="80000 - Dirección Sector Movilidad"/>
                <w:listItem w:displayText="80100 - Subdirección de Fiscalización Movilidad" w:value="80100 - Subdirección de Fiscalización Movilidad"/>
                <w:listItem w:displayText="80200 - Subdirección de Fiscalización Infraestructura" w:value="80200 - Subdirección de Fiscalización Infraestructura"/>
                <w:listItem w:displayText="90000 - Direccion Sector Gestion Juridica" w:value="90000 - Direccion Sector Gestion Juridica"/>
                <w:listItem w:displayText="100000 - Dirección Sector Salud" w:value="100000 - Dirección Sector Salud"/>
                <w:listItem w:displayText="100100 - Subdirección de Fiscalizacion Salud" w:value="100100 - Subdirección de Fiscalizacion Salud"/>
                <w:listItem w:displayText="110000 - Dirección Sector Gobierno" w:value="110000 - Dirección Sector Gobierno"/>
                <w:listItem w:displayText="110100 - Subdirección de Fiscalización Gestión Pública y Equidad de Genero" w:value="110100 - Subdirección de Fiscalización Gestión Pública y Equidad de Genero"/>
                <w:listItem w:displayText="120000 - Direccion Sector Equidad y Genero" w:value="120000 - Direccion Sector Equidad y Genero"/>
                <w:listItem w:displayText="130000 - Dirección Sector Hábitat y Ambiente" w:value="130000 - Dirección Sector Hábitat y Ambiente"/>
                <w:listItem w:displayText="130100 - Subdirección de Fiscalización Control Urbano" w:value="130100 - Subdirección de Fiscalización Control Urbano"/>
                <w:listItem w:displayText="130200 - Subdirección de Fiscalización Hábitat" w:value="130200 - Subdirección de Fiscalización Hábitat"/>
                <w:listItem w:displayText="130300 - Subdirección de Fiscalización Ambient" w:value="130300 - Subdirección de Fiscalización Ambient"/>
                <w:listItem w:displayText="140000 - Dirección Sector Educación" w:value="140000 - Dirección Sector Educación"/>
                <w:listItem w:displayText="140200 - Subdirección de Fiscalización Educación" w:value="140200 - Subdirección de Fiscalización Educación"/>
                <w:listItem w:displayText="150000 - Dirección Sector Hacienda" w:value="150000 - Dirección Sector Hacienda"/>
                <w:listItem w:displayText="160000 - Dirección de Estudios de Economia y Política Pública" w:value="160000 - Dirección de Estudios de Economia y Política Pública"/>
                <w:listItem w:displayText="160100 - Subdirección de Evaluación de Política Pública" w:value="160100 - Subdirección de Evaluación de Política Pública"/>
                <w:listItem w:displayText="160200 - Subdirección de Estudios Economicos y Fiscales" w:value="160200 - Subdirección de Estudios Economicos y Fiscales"/>
                <w:listItem w:displayText="160300 - Subdirección de Estadistica y Analisis Presupuestal y Financiero " w:value="160300 - Subdirección de Estadistica y Analisis Presupuestal y Financiero "/>
                <w:listItem w:displayText="170000 - Dirección de Responsabilidad Fiscal y Jurisdicción Coactiva" w:value="170000 - Dirección de Responsabilidad Fiscal y Jurisdicción Coactiva"/>
                <w:listItem w:displayText="170100 - Subdirección del Proceso de Responsabilidad Fiscal" w:value="170100 - Subdirección del Proceso de Responsabilidad Fiscal"/>
                <w:listItem w:displayText="170200 - Subdirección de Jurisdicción Coactiva" w:value="170200 - Subdirección de Jurisdicción Coactiva"/>
                <w:listItem w:displayText="180000 - Auditoria Fiscal Ante la Contraloria" w:value="180000 - Auditoria Fiscal Ante la Contraloria"/>
                <w:listItem w:displayText="190000 - Dirección Sector Desarrollo Económico, Industria y Turismo" w:value="190000 - Dirección Sector Desarrollo Económico, Industria y Turismo"/>
                <w:listItem w:displayText="200000 - Dirección Sector Integración Social" w:value="200000 - Dirección Sector Integración Social"/>
                <w:listItem w:displayText="210000 - Dirección Sector Servicios Públicos" w:value="210000 - Dirección Sector Servicios Públicos"/>
                <w:listItem w:displayText="210100 - Subdirección de Fiscalización de Acueducto y Saneamiento Basico" w:value="210100 - Subdirección de Fiscalización de Acueducto y Saneamiento Basico"/>
                <w:listItem w:displayText="210200 - Subdirección de Fiscalización de Energia" w:value="210200 - Subdirección de Fiscalización de Energia"/>
                <w:listItem w:displayText="210300 - Subdirección de Fiscalización de Comunicaciones" w:value="210300 - Subdirección de Fiscalización de Comunicaciones"/>
                <w:listItem w:displayText="220000 - Direccion Sector Cultura, recreacion y Deporte" w:value="220000 - Direccion Sector Cultura, recreacion y Deporte"/>
                <w:listItem w:displayText="220100 - Subdirección de Fiscalización Cultura, Recreación y Deporte" w:value="220100 - Subdirección de Fiscalización Cultura, Recreación y Deporte"/>
                <w:listItem w:displayText="230000 - Direccion Sector Seguridad, Convivencia y Justicia" w:value="230000 - Direccion Sector Seguridad, Convivencia y Justicia"/>
              </w:comboBox>
            </w:sdtPr>
            <w:sdtEndPr/>
            <w:sdtContent>
              <w:p w14:paraId="4F21180B" w14:textId="272692F2" w:rsidR="006A0FB7" w:rsidRPr="009634BA" w:rsidRDefault="0005775D" w:rsidP="000A341B">
                <w:pPr>
                  <w:ind w:left="-128" w:firstLine="128"/>
                  <w:rPr>
                    <w:rFonts w:cs="Arial"/>
                    <w:color w:val="FF0000"/>
                    <w:sz w:val="24"/>
                    <w:szCs w:val="24"/>
                    <w:lang w:val="es-ES"/>
                  </w:rPr>
                </w:pPr>
                <w:r w:rsidRPr="00852299">
                  <w:rPr>
                    <w:rFonts w:cs="Arial"/>
                    <w:sz w:val="24"/>
                    <w:szCs w:val="24"/>
                    <w:lang w:val="es-ES"/>
                  </w:rPr>
                  <w:t>Escoja la Dependencia</w:t>
                </w:r>
              </w:p>
            </w:sdtContent>
          </w:sdt>
        </w:tc>
      </w:tr>
      <w:tr w:rsidR="00C12FD5" w:rsidRPr="00394662" w14:paraId="690CE18B" w14:textId="77777777" w:rsidTr="00BA4E56">
        <w:trPr>
          <w:trHeight w:val="776"/>
        </w:trPr>
        <w:tc>
          <w:tcPr>
            <w:tcW w:w="1701" w:type="dxa"/>
            <w:vAlign w:val="center"/>
          </w:tcPr>
          <w:p w14:paraId="0D0A8969" w14:textId="3D16D5D1" w:rsidR="006A0FB7" w:rsidRPr="008549A6" w:rsidRDefault="006A0FB7" w:rsidP="008549A6">
            <w:pPr>
              <w:pStyle w:val="Sinespaciado"/>
              <w:rPr>
                <w:rFonts w:ascii="Arial" w:hAnsi="Arial" w:cs="Arial"/>
                <w:b/>
                <w:bCs/>
                <w:sz w:val="24"/>
                <w:szCs w:val="24"/>
              </w:rPr>
            </w:pPr>
            <w:r w:rsidRPr="008549A6">
              <w:rPr>
                <w:rFonts w:ascii="Arial" w:hAnsi="Arial" w:cs="Arial"/>
                <w:b/>
                <w:bCs/>
                <w:sz w:val="24"/>
                <w:szCs w:val="24"/>
              </w:rPr>
              <w:t>Objetivo del Proceso:</w:t>
            </w:r>
          </w:p>
        </w:tc>
        <w:tc>
          <w:tcPr>
            <w:tcW w:w="10773" w:type="dxa"/>
            <w:gridSpan w:val="2"/>
            <w:vAlign w:val="center"/>
          </w:tcPr>
          <w:p w14:paraId="68463930" w14:textId="0AEA1D25" w:rsidR="006A0FB7" w:rsidRPr="008549A6" w:rsidRDefault="003E68D3" w:rsidP="00D97FDE">
            <w:pPr>
              <w:pStyle w:val="Sinespaciado"/>
              <w:spacing w:line="360" w:lineRule="auto"/>
              <w:rPr>
                <w:rFonts w:ascii="Arial" w:hAnsi="Arial" w:cs="Arial"/>
                <w:sz w:val="24"/>
                <w:szCs w:val="24"/>
              </w:rPr>
            </w:pPr>
            <w:r w:rsidRPr="008549A6">
              <w:rPr>
                <w:rFonts w:ascii="Arial" w:hAnsi="Arial" w:cs="Arial"/>
                <w:sz w:val="24"/>
                <w:szCs w:val="24"/>
              </w:rPr>
              <w:t>Describir el ¿Por qué? y ¿Para qué? del proceso</w:t>
            </w:r>
            <w:r w:rsidR="00D97FDE">
              <w:rPr>
                <w:rFonts w:ascii="Arial" w:hAnsi="Arial" w:cs="Arial"/>
                <w:sz w:val="24"/>
                <w:szCs w:val="24"/>
              </w:rPr>
              <w:t xml:space="preserve">, es decir </w:t>
            </w:r>
            <w:r w:rsidRPr="008549A6">
              <w:rPr>
                <w:rFonts w:ascii="Arial" w:hAnsi="Arial" w:cs="Arial"/>
                <w:sz w:val="24"/>
                <w:szCs w:val="24"/>
              </w:rPr>
              <w:t xml:space="preserve">la finalidad </w:t>
            </w:r>
            <w:r w:rsidR="00D97FDE">
              <w:rPr>
                <w:rFonts w:ascii="Arial" w:hAnsi="Arial" w:cs="Arial"/>
                <w:sz w:val="24"/>
                <w:szCs w:val="24"/>
              </w:rPr>
              <w:t xml:space="preserve">o el propósito </w:t>
            </w:r>
            <w:r w:rsidRPr="008549A6">
              <w:rPr>
                <w:rFonts w:ascii="Arial" w:hAnsi="Arial" w:cs="Arial"/>
                <w:sz w:val="24"/>
                <w:szCs w:val="24"/>
              </w:rPr>
              <w:t>del proceso</w:t>
            </w:r>
            <w:r w:rsidR="00D97FDE">
              <w:rPr>
                <w:rFonts w:ascii="Arial" w:hAnsi="Arial" w:cs="Arial"/>
                <w:sz w:val="24"/>
                <w:szCs w:val="24"/>
              </w:rPr>
              <w:t>.</w:t>
            </w:r>
          </w:p>
        </w:tc>
      </w:tr>
      <w:tr w:rsidR="00C12FD5" w:rsidRPr="00394662" w14:paraId="586F617F" w14:textId="77777777" w:rsidTr="00BA4E56">
        <w:trPr>
          <w:trHeight w:val="947"/>
        </w:trPr>
        <w:tc>
          <w:tcPr>
            <w:tcW w:w="1701" w:type="dxa"/>
            <w:vAlign w:val="center"/>
          </w:tcPr>
          <w:p w14:paraId="2E357C0C" w14:textId="301585DF" w:rsidR="003E68D3" w:rsidRPr="008549A6" w:rsidRDefault="003E68D3" w:rsidP="008549A6">
            <w:pPr>
              <w:pStyle w:val="Sinespaciado"/>
              <w:rPr>
                <w:rFonts w:ascii="Arial" w:hAnsi="Arial" w:cs="Arial"/>
                <w:b/>
                <w:bCs/>
                <w:sz w:val="24"/>
                <w:szCs w:val="24"/>
              </w:rPr>
            </w:pPr>
            <w:r w:rsidRPr="008549A6">
              <w:rPr>
                <w:rFonts w:ascii="Arial" w:hAnsi="Arial" w:cs="Arial"/>
                <w:b/>
                <w:bCs/>
                <w:sz w:val="24"/>
                <w:szCs w:val="24"/>
              </w:rPr>
              <w:t>Alcance del Proceso:</w:t>
            </w:r>
          </w:p>
        </w:tc>
        <w:tc>
          <w:tcPr>
            <w:tcW w:w="10773" w:type="dxa"/>
            <w:gridSpan w:val="2"/>
            <w:vAlign w:val="center"/>
          </w:tcPr>
          <w:p w14:paraId="30CE3E08" w14:textId="77777777" w:rsidR="003E68D3" w:rsidRPr="008549A6" w:rsidRDefault="003E68D3" w:rsidP="00574E19">
            <w:pPr>
              <w:pStyle w:val="Sinespaciado"/>
              <w:spacing w:line="360" w:lineRule="auto"/>
              <w:rPr>
                <w:rFonts w:ascii="Arial" w:hAnsi="Arial" w:cs="Arial"/>
                <w:sz w:val="24"/>
                <w:szCs w:val="24"/>
              </w:rPr>
            </w:pPr>
            <w:r w:rsidRPr="008549A6">
              <w:rPr>
                <w:rFonts w:ascii="Arial" w:hAnsi="Arial" w:cs="Arial"/>
                <w:sz w:val="24"/>
                <w:szCs w:val="24"/>
              </w:rPr>
              <w:t>Establecer qué comprende el proceso.</w:t>
            </w:r>
          </w:p>
          <w:p w14:paraId="60848F03" w14:textId="189E880E" w:rsidR="000A25E6" w:rsidRPr="008549A6" w:rsidRDefault="003E68D3" w:rsidP="00A4639C">
            <w:pPr>
              <w:pStyle w:val="Sinespaciado"/>
              <w:spacing w:line="360" w:lineRule="auto"/>
              <w:rPr>
                <w:rFonts w:ascii="Arial" w:hAnsi="Arial" w:cs="Arial"/>
                <w:sz w:val="24"/>
                <w:szCs w:val="24"/>
              </w:rPr>
            </w:pPr>
            <w:r w:rsidRPr="008549A6">
              <w:rPr>
                <w:rFonts w:ascii="Arial" w:hAnsi="Arial" w:cs="Arial"/>
                <w:sz w:val="24"/>
                <w:szCs w:val="24"/>
              </w:rPr>
              <w:t>Se explica donde inicia y donde termina el proceso.</w:t>
            </w:r>
          </w:p>
        </w:tc>
      </w:tr>
    </w:tbl>
    <w:p w14:paraId="6D3D22CC" w14:textId="77777777" w:rsidR="00586BA5" w:rsidRDefault="00586BA5" w:rsidP="00B875AE">
      <w:pPr>
        <w:ind w:firstLine="426"/>
        <w:rPr>
          <w:b/>
          <w:sz w:val="24"/>
          <w:szCs w:val="24"/>
        </w:rPr>
      </w:pPr>
    </w:p>
    <w:p w14:paraId="097B4D29" w14:textId="2DA07292" w:rsidR="00B875AE" w:rsidRPr="00394662" w:rsidRDefault="00B875AE" w:rsidP="00AE4EA5">
      <w:pPr>
        <w:rPr>
          <w:sz w:val="24"/>
          <w:szCs w:val="24"/>
        </w:rPr>
      </w:pPr>
      <w:r w:rsidRPr="004314F6">
        <w:rPr>
          <w:rStyle w:val="Ttulo1Car"/>
          <w:sz w:val="24"/>
          <w:szCs w:val="24"/>
        </w:rPr>
        <w:t>Base Legal:</w:t>
      </w:r>
      <w:r w:rsidRPr="00394662">
        <w:rPr>
          <w:b/>
          <w:sz w:val="24"/>
          <w:szCs w:val="24"/>
        </w:rPr>
        <w:tab/>
      </w:r>
      <w:r w:rsidR="00C01009" w:rsidRPr="00C01009">
        <w:rPr>
          <w:bCs/>
          <w:sz w:val="24"/>
          <w:szCs w:val="24"/>
        </w:rPr>
        <w:t xml:space="preserve">Las </w:t>
      </w:r>
      <w:r w:rsidR="0010114C">
        <w:rPr>
          <w:sz w:val="24"/>
          <w:szCs w:val="24"/>
        </w:rPr>
        <w:t>n</w:t>
      </w:r>
      <w:r w:rsidRPr="00394662">
        <w:rPr>
          <w:sz w:val="24"/>
          <w:szCs w:val="24"/>
        </w:rPr>
        <w:t>ormas externas e internas que apli</w:t>
      </w:r>
      <w:r w:rsidR="00CA07D0">
        <w:rPr>
          <w:sz w:val="24"/>
          <w:szCs w:val="24"/>
        </w:rPr>
        <w:t xml:space="preserve">can al Proceso, se </w:t>
      </w:r>
      <w:r w:rsidR="00B84A0B">
        <w:rPr>
          <w:sz w:val="24"/>
          <w:szCs w:val="24"/>
        </w:rPr>
        <w:t>puntualizan</w:t>
      </w:r>
      <w:r w:rsidR="00CA07D0">
        <w:rPr>
          <w:sz w:val="24"/>
          <w:szCs w:val="24"/>
        </w:rPr>
        <w:t xml:space="preserve"> en los procedimiento</w:t>
      </w:r>
      <w:r w:rsidR="00B84A0B">
        <w:rPr>
          <w:sz w:val="24"/>
          <w:szCs w:val="24"/>
        </w:rPr>
        <w:t>s</w:t>
      </w:r>
      <w:r w:rsidR="00CA07D0">
        <w:rPr>
          <w:sz w:val="24"/>
          <w:szCs w:val="24"/>
        </w:rPr>
        <w:t xml:space="preserve"> respectivos.</w:t>
      </w:r>
    </w:p>
    <w:p w14:paraId="0BDCFC4E" w14:textId="0D332B72" w:rsidR="00B875AE" w:rsidRPr="00394662" w:rsidRDefault="00B875AE" w:rsidP="00B875AE">
      <w:pPr>
        <w:ind w:firstLine="426"/>
        <w:rPr>
          <w:sz w:val="24"/>
          <w:szCs w:val="24"/>
        </w:rPr>
      </w:pPr>
    </w:p>
    <w:p w14:paraId="26AD5307" w14:textId="77777777" w:rsidR="00394662" w:rsidRPr="000060C0" w:rsidRDefault="00394662" w:rsidP="00394662"/>
    <w:p w14:paraId="13C356BE" w14:textId="692557DB" w:rsidR="002B792F" w:rsidRDefault="00B875AE" w:rsidP="00AE4EA5">
      <w:pPr>
        <w:pStyle w:val="Sinespaciado"/>
        <w:spacing w:line="360" w:lineRule="auto"/>
        <w:jc w:val="both"/>
        <w:rPr>
          <w:rStyle w:val="Ttulo1Car"/>
          <w:rFonts w:eastAsiaTheme="minorHAnsi" w:cs="Arial"/>
          <w:sz w:val="24"/>
          <w:szCs w:val="24"/>
        </w:rPr>
      </w:pPr>
      <w:r w:rsidRPr="005809CD">
        <w:rPr>
          <w:rStyle w:val="Ttulo1Car"/>
          <w:rFonts w:eastAsiaTheme="minorHAnsi" w:cs="Arial"/>
          <w:sz w:val="24"/>
          <w:szCs w:val="24"/>
        </w:rPr>
        <w:t xml:space="preserve">Requisitos que </w:t>
      </w:r>
      <w:r w:rsidR="002B792F">
        <w:rPr>
          <w:rStyle w:val="Ttulo1Car"/>
          <w:rFonts w:eastAsiaTheme="minorHAnsi" w:cs="Arial"/>
          <w:sz w:val="24"/>
          <w:szCs w:val="24"/>
        </w:rPr>
        <w:t>aplica</w:t>
      </w:r>
      <w:r w:rsidR="00031F2E">
        <w:rPr>
          <w:rStyle w:val="Ttulo1Car"/>
          <w:rFonts w:eastAsiaTheme="minorHAnsi" w:cs="Arial"/>
          <w:sz w:val="24"/>
          <w:szCs w:val="24"/>
        </w:rPr>
        <w:t>n al proceso</w:t>
      </w:r>
      <w:r w:rsidR="002B792F">
        <w:rPr>
          <w:rStyle w:val="Ttulo1Car"/>
          <w:rFonts w:eastAsiaTheme="minorHAnsi" w:cs="Arial"/>
          <w:sz w:val="24"/>
          <w:szCs w:val="24"/>
        </w:rPr>
        <w:t xml:space="preserve"> SGC</w:t>
      </w:r>
    </w:p>
    <w:p w14:paraId="58A86A36" w14:textId="77777777" w:rsidR="00A05D12" w:rsidRDefault="00A05D12" w:rsidP="00AE4EA5">
      <w:pPr>
        <w:pStyle w:val="Sinespaciado"/>
        <w:spacing w:line="360" w:lineRule="auto"/>
        <w:jc w:val="both"/>
        <w:rPr>
          <w:rStyle w:val="Ttulo1Car"/>
          <w:rFonts w:eastAsiaTheme="minorHAnsi" w:cs="Arial"/>
          <w:sz w:val="24"/>
          <w:szCs w:val="24"/>
        </w:rPr>
      </w:pPr>
    </w:p>
    <w:tbl>
      <w:tblPr>
        <w:tblStyle w:val="Tablaconcuadrcula"/>
        <w:tblW w:w="0" w:type="auto"/>
        <w:tblInd w:w="-5" w:type="dxa"/>
        <w:tblLook w:val="04A0" w:firstRow="1" w:lastRow="0" w:firstColumn="1" w:lastColumn="0" w:noHBand="0" w:noVBand="1"/>
      </w:tblPr>
      <w:tblGrid>
        <w:gridCol w:w="2405"/>
        <w:gridCol w:w="7655"/>
      </w:tblGrid>
      <w:tr w:rsidR="00031F2E" w14:paraId="4E004D7D" w14:textId="77777777" w:rsidTr="00BA4E56">
        <w:tc>
          <w:tcPr>
            <w:tcW w:w="2405" w:type="dxa"/>
          </w:tcPr>
          <w:p w14:paraId="3A769F7F" w14:textId="767E2A33" w:rsidR="00031F2E" w:rsidRDefault="00031F2E" w:rsidP="006008C9">
            <w:pPr>
              <w:pStyle w:val="Sinespaciado"/>
              <w:spacing w:line="360" w:lineRule="auto"/>
              <w:jc w:val="center"/>
              <w:rPr>
                <w:rStyle w:val="Ttulo1Car"/>
                <w:rFonts w:eastAsiaTheme="minorHAnsi" w:cs="Arial"/>
                <w:sz w:val="24"/>
                <w:szCs w:val="24"/>
              </w:rPr>
            </w:pPr>
            <w:r>
              <w:rPr>
                <w:rStyle w:val="Ttulo1Car"/>
                <w:rFonts w:eastAsiaTheme="minorHAnsi" w:cs="Arial"/>
                <w:sz w:val="24"/>
                <w:szCs w:val="24"/>
              </w:rPr>
              <w:t>Norma</w:t>
            </w:r>
          </w:p>
        </w:tc>
        <w:tc>
          <w:tcPr>
            <w:tcW w:w="7655" w:type="dxa"/>
          </w:tcPr>
          <w:p w14:paraId="73D1ADAA" w14:textId="235DB663" w:rsidR="00031F2E" w:rsidRDefault="00031F2E" w:rsidP="006008C9">
            <w:pPr>
              <w:pStyle w:val="Sinespaciado"/>
              <w:spacing w:line="360" w:lineRule="auto"/>
              <w:jc w:val="center"/>
              <w:rPr>
                <w:rStyle w:val="Ttulo1Car"/>
                <w:rFonts w:eastAsiaTheme="minorHAnsi" w:cs="Arial"/>
                <w:sz w:val="24"/>
                <w:szCs w:val="24"/>
              </w:rPr>
            </w:pPr>
            <w:r>
              <w:rPr>
                <w:rStyle w:val="Ttulo1Car"/>
                <w:rFonts w:eastAsiaTheme="minorHAnsi" w:cs="Arial"/>
                <w:sz w:val="24"/>
                <w:szCs w:val="24"/>
              </w:rPr>
              <w:t>Numeral</w:t>
            </w:r>
          </w:p>
        </w:tc>
      </w:tr>
      <w:tr w:rsidR="00031F2E" w14:paraId="718AFF88" w14:textId="77777777" w:rsidTr="00BA4E56">
        <w:tc>
          <w:tcPr>
            <w:tcW w:w="2405" w:type="dxa"/>
            <w:vAlign w:val="center"/>
          </w:tcPr>
          <w:p w14:paraId="7CA9A2A0" w14:textId="24A6519C" w:rsidR="00031F2E" w:rsidRPr="00AC28AC" w:rsidRDefault="00D32972" w:rsidP="00AC28AC">
            <w:pPr>
              <w:pStyle w:val="Sinespaciado"/>
              <w:spacing w:line="360" w:lineRule="auto"/>
              <w:rPr>
                <w:rStyle w:val="Ttulo1Car"/>
                <w:rFonts w:eastAsiaTheme="minorHAnsi" w:cs="Arial"/>
                <w:b w:val="0"/>
                <w:sz w:val="24"/>
                <w:szCs w:val="24"/>
              </w:rPr>
            </w:pPr>
            <w:r w:rsidRPr="00AC28AC">
              <w:rPr>
                <w:rStyle w:val="Ttulo1Car"/>
                <w:rFonts w:eastAsiaTheme="minorHAnsi" w:cs="Arial"/>
                <w:b w:val="0"/>
                <w:sz w:val="24"/>
                <w:szCs w:val="24"/>
              </w:rPr>
              <w:t>ISO 9001:2015</w:t>
            </w:r>
          </w:p>
        </w:tc>
        <w:tc>
          <w:tcPr>
            <w:tcW w:w="7655" w:type="dxa"/>
          </w:tcPr>
          <w:p w14:paraId="2F91037B" w14:textId="5CC0C424" w:rsidR="008F64FE" w:rsidRPr="008F64FE" w:rsidRDefault="008F64FE" w:rsidP="00AE4EA5">
            <w:pPr>
              <w:pStyle w:val="Sinespaciado"/>
              <w:spacing w:line="360" w:lineRule="auto"/>
              <w:jc w:val="both"/>
              <w:rPr>
                <w:rStyle w:val="Ttulo1Car"/>
                <w:rFonts w:eastAsiaTheme="minorHAnsi" w:cs="Arial"/>
                <w:b w:val="0"/>
                <w:bCs/>
                <w:sz w:val="24"/>
                <w:szCs w:val="24"/>
              </w:rPr>
            </w:pPr>
            <w:r>
              <w:rPr>
                <w:rStyle w:val="Ttulo1Car"/>
                <w:rFonts w:eastAsiaTheme="minorHAnsi" w:cs="Arial"/>
                <w:b w:val="0"/>
                <w:bCs/>
                <w:sz w:val="24"/>
                <w:szCs w:val="24"/>
              </w:rPr>
              <w:t>(</w:t>
            </w:r>
            <w:r w:rsidRPr="008F64FE">
              <w:rPr>
                <w:rStyle w:val="Ttulo1Car"/>
                <w:rFonts w:eastAsiaTheme="minorHAnsi" w:cs="Arial"/>
                <w:b w:val="0"/>
                <w:bCs/>
                <w:sz w:val="24"/>
                <w:szCs w:val="24"/>
              </w:rPr>
              <w:t>D</w:t>
            </w:r>
            <w:r w:rsidRPr="008F64FE">
              <w:rPr>
                <w:rStyle w:val="Ttulo1Car"/>
                <w:rFonts w:eastAsiaTheme="minorHAnsi"/>
                <w:b w:val="0"/>
                <w:bCs/>
              </w:rPr>
              <w:t>etallar los nume</w:t>
            </w:r>
            <w:r>
              <w:rPr>
                <w:rStyle w:val="Ttulo1Car"/>
                <w:rFonts w:eastAsiaTheme="minorHAnsi"/>
                <w:b w:val="0"/>
                <w:bCs/>
              </w:rPr>
              <w:t>r</w:t>
            </w:r>
            <w:r w:rsidRPr="008F64FE">
              <w:rPr>
                <w:rStyle w:val="Ttulo1Car"/>
                <w:rFonts w:eastAsiaTheme="minorHAnsi"/>
                <w:b w:val="0"/>
                <w:bCs/>
              </w:rPr>
              <w:t>ales que aplican al proceso</w:t>
            </w:r>
            <w:r>
              <w:rPr>
                <w:rStyle w:val="Ttulo1Car"/>
                <w:rFonts w:eastAsiaTheme="minorHAnsi"/>
                <w:b w:val="0"/>
                <w:bCs/>
              </w:rPr>
              <w:t>)</w:t>
            </w:r>
            <w:r w:rsidRPr="008F64FE">
              <w:rPr>
                <w:rStyle w:val="Ttulo1Car"/>
                <w:rFonts w:eastAsiaTheme="minorHAnsi"/>
                <w:b w:val="0"/>
                <w:bCs/>
              </w:rPr>
              <w:t>.</w:t>
            </w:r>
          </w:p>
          <w:p w14:paraId="60CF7E65" w14:textId="274224F8" w:rsidR="00031F2E" w:rsidRPr="00117F1E" w:rsidRDefault="00E9104A" w:rsidP="00AE4EA5">
            <w:pPr>
              <w:pStyle w:val="Sinespaciado"/>
              <w:spacing w:line="360" w:lineRule="auto"/>
              <w:jc w:val="both"/>
              <w:rPr>
                <w:rStyle w:val="Ttulo1Car"/>
                <w:rFonts w:eastAsiaTheme="minorHAnsi" w:cs="Arial"/>
                <w:b w:val="0"/>
                <w:bCs/>
                <w:sz w:val="24"/>
                <w:szCs w:val="24"/>
                <w:u w:val="single"/>
              </w:rPr>
            </w:pPr>
            <w:r w:rsidRPr="00117F1E">
              <w:rPr>
                <w:rStyle w:val="Ttulo1Car"/>
                <w:rFonts w:eastAsiaTheme="minorHAnsi" w:cs="Arial"/>
                <w:b w:val="0"/>
                <w:bCs/>
                <w:sz w:val="24"/>
                <w:szCs w:val="24"/>
                <w:u w:val="single"/>
              </w:rPr>
              <w:t>Ejemplo</w:t>
            </w:r>
            <w:r w:rsidRPr="00AE66DA">
              <w:rPr>
                <w:rStyle w:val="Ttulo1Car"/>
                <w:rFonts w:eastAsiaTheme="minorHAnsi" w:cs="Arial"/>
                <w:b w:val="0"/>
                <w:bCs/>
                <w:sz w:val="24"/>
                <w:szCs w:val="24"/>
              </w:rPr>
              <w:t>:</w:t>
            </w:r>
            <w:r w:rsidRPr="00117F1E">
              <w:rPr>
                <w:rStyle w:val="Ttulo1Car"/>
                <w:rFonts w:eastAsiaTheme="minorHAnsi" w:cs="Arial"/>
                <w:b w:val="0"/>
                <w:bCs/>
                <w:sz w:val="24"/>
                <w:szCs w:val="24"/>
                <w:u w:val="single"/>
              </w:rPr>
              <w:t xml:space="preserve"> </w:t>
            </w:r>
          </w:p>
          <w:p w14:paraId="646DC388" w14:textId="77777777" w:rsidR="00E9104A" w:rsidRPr="00061002" w:rsidRDefault="00061002" w:rsidP="00AE4EA5">
            <w:pPr>
              <w:pStyle w:val="Sinespaciado"/>
              <w:spacing w:line="360" w:lineRule="auto"/>
              <w:jc w:val="both"/>
              <w:rPr>
                <w:rStyle w:val="Ttulo1Car"/>
                <w:rFonts w:eastAsiaTheme="minorHAnsi" w:cs="Arial"/>
                <w:b w:val="0"/>
                <w:bCs/>
                <w:sz w:val="24"/>
                <w:szCs w:val="24"/>
              </w:rPr>
            </w:pPr>
            <w:r w:rsidRPr="00061002">
              <w:rPr>
                <w:rStyle w:val="Ttulo1Car"/>
                <w:rFonts w:eastAsiaTheme="minorHAnsi" w:cs="Arial"/>
                <w:b w:val="0"/>
                <w:bCs/>
                <w:sz w:val="24"/>
                <w:szCs w:val="24"/>
              </w:rPr>
              <w:t>6.1. Acciones para abordar riesgos y oportunidades</w:t>
            </w:r>
          </w:p>
          <w:p w14:paraId="7978AB2D" w14:textId="77777777" w:rsidR="00061002" w:rsidRPr="00061002" w:rsidRDefault="00061002" w:rsidP="00AE4EA5">
            <w:pPr>
              <w:pStyle w:val="Sinespaciado"/>
              <w:spacing w:line="360" w:lineRule="auto"/>
              <w:jc w:val="both"/>
              <w:rPr>
                <w:rStyle w:val="Ttulo1Car"/>
                <w:rFonts w:eastAsiaTheme="minorHAnsi" w:cs="Arial"/>
                <w:b w:val="0"/>
                <w:bCs/>
                <w:sz w:val="24"/>
                <w:szCs w:val="24"/>
              </w:rPr>
            </w:pPr>
            <w:r w:rsidRPr="00061002">
              <w:rPr>
                <w:rStyle w:val="Ttulo1Car"/>
                <w:rFonts w:eastAsiaTheme="minorHAnsi" w:cs="Arial"/>
                <w:b w:val="0"/>
                <w:bCs/>
                <w:sz w:val="24"/>
                <w:szCs w:val="24"/>
              </w:rPr>
              <w:t>8.1. Planificación y control operacional</w:t>
            </w:r>
          </w:p>
          <w:p w14:paraId="421471A3" w14:textId="77777777" w:rsidR="00061002" w:rsidRPr="00061002" w:rsidRDefault="00061002" w:rsidP="00AE4EA5">
            <w:pPr>
              <w:pStyle w:val="Sinespaciado"/>
              <w:spacing w:line="360" w:lineRule="auto"/>
              <w:jc w:val="both"/>
              <w:rPr>
                <w:rStyle w:val="Ttulo1Car"/>
                <w:rFonts w:eastAsiaTheme="minorHAnsi" w:cs="Arial"/>
                <w:b w:val="0"/>
                <w:bCs/>
                <w:sz w:val="24"/>
                <w:szCs w:val="24"/>
              </w:rPr>
            </w:pPr>
            <w:r w:rsidRPr="00061002">
              <w:rPr>
                <w:rStyle w:val="Ttulo1Car"/>
                <w:rFonts w:eastAsiaTheme="minorHAnsi" w:cs="Arial"/>
                <w:b w:val="0"/>
                <w:bCs/>
                <w:sz w:val="24"/>
                <w:szCs w:val="24"/>
              </w:rPr>
              <w:t>9.1.3. Análisis y evaluación</w:t>
            </w:r>
          </w:p>
          <w:p w14:paraId="12D0DBC0" w14:textId="41E4BB43" w:rsidR="00061002" w:rsidRDefault="00061002" w:rsidP="00AE4EA5">
            <w:pPr>
              <w:pStyle w:val="Sinespaciado"/>
              <w:spacing w:line="360" w:lineRule="auto"/>
              <w:jc w:val="both"/>
              <w:rPr>
                <w:rStyle w:val="Ttulo1Car"/>
                <w:rFonts w:eastAsiaTheme="minorHAnsi" w:cs="Arial"/>
                <w:sz w:val="24"/>
                <w:szCs w:val="24"/>
              </w:rPr>
            </w:pPr>
            <w:r w:rsidRPr="00061002">
              <w:rPr>
                <w:rStyle w:val="Ttulo1Car"/>
                <w:rFonts w:eastAsiaTheme="minorHAnsi" w:cs="Arial"/>
                <w:b w:val="0"/>
                <w:bCs/>
                <w:sz w:val="24"/>
                <w:szCs w:val="24"/>
              </w:rPr>
              <w:t>10. Mejora</w:t>
            </w:r>
          </w:p>
        </w:tc>
      </w:tr>
    </w:tbl>
    <w:p w14:paraId="76232EAF" w14:textId="77777777" w:rsidR="00031F2E" w:rsidRDefault="00031F2E" w:rsidP="00AE4EA5">
      <w:pPr>
        <w:pStyle w:val="Sinespaciado"/>
        <w:spacing w:line="360" w:lineRule="auto"/>
        <w:jc w:val="both"/>
        <w:rPr>
          <w:rStyle w:val="Ttulo1Car"/>
          <w:rFonts w:eastAsiaTheme="minorHAnsi" w:cs="Arial"/>
          <w:sz w:val="24"/>
          <w:szCs w:val="24"/>
        </w:rPr>
      </w:pPr>
    </w:p>
    <w:p w14:paraId="4F4A4303" w14:textId="7D445CC5" w:rsidR="003442D5" w:rsidRPr="005809CD" w:rsidRDefault="00B875AE" w:rsidP="001B20D1">
      <w:pPr>
        <w:pStyle w:val="Sinespaciado"/>
        <w:spacing w:line="360" w:lineRule="auto"/>
        <w:ind w:firstLine="709"/>
        <w:jc w:val="both"/>
        <w:rPr>
          <w:rFonts w:ascii="Arial" w:hAnsi="Arial" w:cs="Arial"/>
          <w:sz w:val="24"/>
          <w:szCs w:val="24"/>
        </w:rPr>
      </w:pPr>
      <w:r w:rsidRPr="00B92AE6">
        <w:rPr>
          <w:rStyle w:val="Ttulo1Car"/>
          <w:rFonts w:eastAsiaTheme="minorHAnsi" w:cs="Arial"/>
          <w:sz w:val="24"/>
          <w:szCs w:val="24"/>
        </w:rPr>
        <w:t>Descripción del Proceso</w:t>
      </w:r>
      <w:r w:rsidR="001B20D1">
        <w:rPr>
          <w:rStyle w:val="Refdenotaalpie"/>
          <w:rFonts w:ascii="Arial" w:hAnsi="Arial" w:cs="Arial"/>
          <w:b/>
          <w:color w:val="000000"/>
          <w:kern w:val="28"/>
          <w:sz w:val="24"/>
          <w:szCs w:val="24"/>
          <w:lang w:eastAsia="es-ES"/>
        </w:rPr>
        <w:footnoteReference w:id="1"/>
      </w:r>
      <w:r w:rsidR="003442D5" w:rsidRPr="00B92AE6">
        <w:rPr>
          <w:rStyle w:val="Ttulo1Car"/>
          <w:rFonts w:eastAsiaTheme="minorHAnsi" w:cs="Arial"/>
          <w:sz w:val="24"/>
          <w:szCs w:val="24"/>
        </w:rPr>
        <w:t>:</w:t>
      </w:r>
      <w:r w:rsidR="001B20D1">
        <w:rPr>
          <w:rStyle w:val="Ttulo1Car"/>
          <w:rFonts w:eastAsiaTheme="minorHAnsi" w:cs="Arial"/>
          <w:sz w:val="24"/>
          <w:szCs w:val="24"/>
        </w:rPr>
        <w:t xml:space="preserve"> </w:t>
      </w:r>
      <w:r w:rsidR="003442D5" w:rsidRPr="00B92AE6">
        <w:rPr>
          <w:rFonts w:ascii="Arial" w:hAnsi="Arial" w:cs="Arial"/>
          <w:b/>
          <w:bCs/>
          <w:sz w:val="24"/>
          <w:szCs w:val="24"/>
        </w:rPr>
        <w:t>P</w:t>
      </w:r>
      <w:r w:rsidR="003442D5" w:rsidRPr="00B92AE6">
        <w:rPr>
          <w:rFonts w:ascii="Arial" w:hAnsi="Arial" w:cs="Arial"/>
          <w:sz w:val="24"/>
          <w:szCs w:val="24"/>
        </w:rPr>
        <w:t xml:space="preserve">: Planear; </w:t>
      </w:r>
      <w:r w:rsidR="003442D5" w:rsidRPr="00B92AE6">
        <w:rPr>
          <w:rFonts w:ascii="Arial" w:hAnsi="Arial" w:cs="Arial"/>
          <w:b/>
          <w:bCs/>
          <w:sz w:val="24"/>
          <w:szCs w:val="24"/>
        </w:rPr>
        <w:t>H</w:t>
      </w:r>
      <w:r w:rsidR="003442D5" w:rsidRPr="00B92AE6">
        <w:rPr>
          <w:rFonts w:ascii="Arial" w:hAnsi="Arial" w:cs="Arial"/>
          <w:sz w:val="24"/>
          <w:szCs w:val="24"/>
        </w:rPr>
        <w:t xml:space="preserve">: Hacer; V: Verificar; </w:t>
      </w:r>
      <w:r w:rsidR="003442D5" w:rsidRPr="00B92AE6">
        <w:rPr>
          <w:rFonts w:ascii="Arial" w:hAnsi="Arial" w:cs="Arial"/>
          <w:b/>
          <w:bCs/>
          <w:sz w:val="24"/>
          <w:szCs w:val="24"/>
        </w:rPr>
        <w:t>A</w:t>
      </w:r>
      <w:r w:rsidR="003442D5" w:rsidRPr="00B92AE6">
        <w:rPr>
          <w:rFonts w:ascii="Arial" w:hAnsi="Arial" w:cs="Arial"/>
          <w:sz w:val="24"/>
          <w:szCs w:val="24"/>
        </w:rPr>
        <w:t>: Actuar.</w:t>
      </w:r>
    </w:p>
    <w:p w14:paraId="2555912E" w14:textId="77777777" w:rsidR="00B875AE" w:rsidRPr="005809CD" w:rsidRDefault="00B875AE" w:rsidP="005809CD">
      <w:pPr>
        <w:pStyle w:val="Sinespaciado"/>
        <w:jc w:val="both"/>
        <w:rPr>
          <w:rFonts w:ascii="Arial" w:hAnsi="Arial" w:cs="Arial"/>
          <w:b/>
          <w:sz w:val="24"/>
          <w:szCs w:val="24"/>
        </w:rPr>
      </w:pP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Descripción del proceso"/>
        <w:tblDescription w:val="Tabla que determina las entradas, actividades claves y salidas. En las entradas se relaciona el proveedor interno o externo que suministra determinando insumo al proceso, las actividades claves desarrolladas por el proceso para generar el resultado planificado, el cual es entregado a clientes internos y/o externos. Todo lo descrito teniendo en cuenta el Ciclo PHVA (Planear, Hacer, Verificar y Actuar)"/>
      </w:tblPr>
      <w:tblGrid>
        <w:gridCol w:w="846"/>
        <w:gridCol w:w="410"/>
        <w:gridCol w:w="1545"/>
        <w:gridCol w:w="14"/>
        <w:gridCol w:w="1122"/>
        <w:gridCol w:w="14"/>
        <w:gridCol w:w="1113"/>
        <w:gridCol w:w="3888"/>
        <w:gridCol w:w="1842"/>
        <w:gridCol w:w="1134"/>
        <w:gridCol w:w="1134"/>
        <w:gridCol w:w="9"/>
      </w:tblGrid>
      <w:tr w:rsidR="00400B3F" w:rsidRPr="00394662" w14:paraId="248BAA5A" w14:textId="77777777" w:rsidTr="007245BC">
        <w:trPr>
          <w:trHeight w:val="510"/>
          <w:tblHeader/>
          <w:jc w:val="center"/>
        </w:trPr>
        <w:tc>
          <w:tcPr>
            <w:tcW w:w="846" w:type="dxa"/>
            <w:vMerge w:val="restart"/>
            <w:vAlign w:val="center"/>
          </w:tcPr>
          <w:p w14:paraId="5EAF5478" w14:textId="267D1F7C" w:rsidR="00400B3F" w:rsidRPr="00394662" w:rsidRDefault="00400B3F" w:rsidP="00EB386B">
            <w:pPr>
              <w:jc w:val="center"/>
              <w:rPr>
                <w:rFonts w:cs="Arial"/>
                <w:b/>
                <w:bCs/>
                <w:sz w:val="24"/>
                <w:szCs w:val="24"/>
              </w:rPr>
            </w:pPr>
            <w:r>
              <w:rPr>
                <w:rFonts w:cs="Arial"/>
                <w:b/>
                <w:bCs/>
                <w:sz w:val="24"/>
                <w:szCs w:val="24"/>
              </w:rPr>
              <w:t>PHVA</w:t>
            </w:r>
          </w:p>
        </w:tc>
        <w:tc>
          <w:tcPr>
            <w:tcW w:w="410" w:type="dxa"/>
            <w:vMerge w:val="restart"/>
            <w:shd w:val="clear" w:color="auto" w:fill="auto"/>
            <w:vAlign w:val="center"/>
          </w:tcPr>
          <w:p w14:paraId="074879BB" w14:textId="4C1DBD70" w:rsidR="00400B3F" w:rsidRPr="00242A67" w:rsidRDefault="00400B3F" w:rsidP="00B875AE">
            <w:pPr>
              <w:jc w:val="center"/>
              <w:rPr>
                <w:rFonts w:cs="Arial"/>
                <w:b/>
                <w:bCs/>
                <w:szCs w:val="22"/>
              </w:rPr>
            </w:pPr>
            <w:r w:rsidRPr="00242A67">
              <w:rPr>
                <w:rFonts w:cs="Arial"/>
                <w:b/>
                <w:bCs/>
                <w:szCs w:val="22"/>
              </w:rPr>
              <w:t>Nº</w:t>
            </w:r>
          </w:p>
        </w:tc>
        <w:tc>
          <w:tcPr>
            <w:tcW w:w="3808" w:type="dxa"/>
            <w:gridSpan w:val="5"/>
            <w:shd w:val="clear" w:color="auto" w:fill="auto"/>
            <w:noWrap/>
            <w:vAlign w:val="center"/>
          </w:tcPr>
          <w:p w14:paraId="0272B143" w14:textId="77777777" w:rsidR="00400B3F" w:rsidRPr="00D63B02" w:rsidRDefault="00400B3F" w:rsidP="00B875AE">
            <w:pPr>
              <w:jc w:val="center"/>
              <w:rPr>
                <w:rFonts w:cs="Arial"/>
                <w:b/>
                <w:bCs/>
                <w:sz w:val="24"/>
                <w:szCs w:val="24"/>
              </w:rPr>
            </w:pPr>
            <w:r w:rsidRPr="00D63B02">
              <w:rPr>
                <w:rFonts w:cs="Arial"/>
                <w:b/>
                <w:bCs/>
                <w:sz w:val="24"/>
                <w:szCs w:val="24"/>
              </w:rPr>
              <w:t xml:space="preserve">Entradas </w:t>
            </w:r>
          </w:p>
        </w:tc>
        <w:tc>
          <w:tcPr>
            <w:tcW w:w="3888" w:type="dxa"/>
            <w:vMerge w:val="restart"/>
            <w:shd w:val="clear" w:color="auto" w:fill="auto"/>
            <w:vAlign w:val="center"/>
          </w:tcPr>
          <w:p w14:paraId="0506FEE8" w14:textId="77777777" w:rsidR="00400B3F" w:rsidRPr="00852413" w:rsidRDefault="00400B3F" w:rsidP="00B875AE">
            <w:pPr>
              <w:jc w:val="center"/>
              <w:rPr>
                <w:rFonts w:cs="Arial"/>
                <w:b/>
                <w:bCs/>
                <w:sz w:val="24"/>
                <w:szCs w:val="24"/>
              </w:rPr>
            </w:pPr>
            <w:r w:rsidRPr="00852413">
              <w:rPr>
                <w:rFonts w:cs="Arial"/>
                <w:b/>
                <w:bCs/>
                <w:sz w:val="24"/>
                <w:szCs w:val="24"/>
              </w:rPr>
              <w:t>Actividades Claves del Proceso</w:t>
            </w:r>
          </w:p>
        </w:tc>
        <w:tc>
          <w:tcPr>
            <w:tcW w:w="4119" w:type="dxa"/>
            <w:gridSpan w:val="4"/>
            <w:shd w:val="clear" w:color="auto" w:fill="auto"/>
            <w:noWrap/>
            <w:vAlign w:val="center"/>
          </w:tcPr>
          <w:p w14:paraId="786DBA29" w14:textId="77777777" w:rsidR="00400B3F" w:rsidRPr="00D63B02" w:rsidRDefault="00400B3F" w:rsidP="00B875AE">
            <w:pPr>
              <w:jc w:val="center"/>
              <w:rPr>
                <w:rFonts w:cs="Arial"/>
                <w:b/>
                <w:bCs/>
                <w:sz w:val="24"/>
                <w:szCs w:val="24"/>
              </w:rPr>
            </w:pPr>
            <w:r w:rsidRPr="00D63B02">
              <w:rPr>
                <w:rFonts w:cs="Arial"/>
                <w:b/>
                <w:bCs/>
                <w:sz w:val="24"/>
                <w:szCs w:val="24"/>
              </w:rPr>
              <w:t xml:space="preserve">Salida </w:t>
            </w:r>
          </w:p>
        </w:tc>
      </w:tr>
      <w:tr w:rsidR="00400B3F" w:rsidRPr="00394662" w14:paraId="0FE5703E" w14:textId="77777777" w:rsidTr="007D406F">
        <w:trPr>
          <w:gridAfter w:val="1"/>
          <w:wAfter w:w="9" w:type="dxa"/>
          <w:trHeight w:val="231"/>
          <w:tblHeader/>
          <w:jc w:val="center"/>
        </w:trPr>
        <w:tc>
          <w:tcPr>
            <w:tcW w:w="846" w:type="dxa"/>
            <w:vMerge/>
          </w:tcPr>
          <w:p w14:paraId="1D1305CE" w14:textId="5FBD1B6A" w:rsidR="00400B3F" w:rsidRPr="00394662" w:rsidRDefault="00400B3F" w:rsidP="00B875AE">
            <w:pPr>
              <w:rPr>
                <w:rFonts w:cs="Arial"/>
                <w:b/>
                <w:bCs/>
                <w:sz w:val="24"/>
                <w:szCs w:val="24"/>
              </w:rPr>
            </w:pPr>
          </w:p>
        </w:tc>
        <w:tc>
          <w:tcPr>
            <w:tcW w:w="410" w:type="dxa"/>
            <w:vMerge/>
            <w:shd w:val="clear" w:color="auto" w:fill="auto"/>
          </w:tcPr>
          <w:p w14:paraId="7DD271C5" w14:textId="77777777" w:rsidR="00400B3F" w:rsidRPr="00D63B02" w:rsidRDefault="00400B3F" w:rsidP="00B875AE">
            <w:pPr>
              <w:jc w:val="center"/>
              <w:rPr>
                <w:rFonts w:cs="Arial"/>
                <w:b/>
                <w:bCs/>
                <w:sz w:val="24"/>
                <w:szCs w:val="24"/>
              </w:rPr>
            </w:pPr>
          </w:p>
        </w:tc>
        <w:tc>
          <w:tcPr>
            <w:tcW w:w="2681" w:type="dxa"/>
            <w:gridSpan w:val="3"/>
            <w:shd w:val="clear" w:color="auto" w:fill="auto"/>
            <w:noWrap/>
            <w:vAlign w:val="center"/>
          </w:tcPr>
          <w:p w14:paraId="0D638CC7" w14:textId="77777777" w:rsidR="00400B3F" w:rsidRPr="00D63B02" w:rsidRDefault="00400B3F" w:rsidP="00B875AE">
            <w:pPr>
              <w:jc w:val="center"/>
              <w:rPr>
                <w:rFonts w:cs="Arial"/>
                <w:b/>
                <w:bCs/>
                <w:sz w:val="24"/>
                <w:szCs w:val="24"/>
              </w:rPr>
            </w:pPr>
            <w:r w:rsidRPr="00D63B02">
              <w:rPr>
                <w:rFonts w:cs="Arial"/>
                <w:b/>
                <w:bCs/>
                <w:sz w:val="24"/>
                <w:szCs w:val="24"/>
              </w:rPr>
              <w:t>Proveedor</w:t>
            </w:r>
          </w:p>
        </w:tc>
        <w:tc>
          <w:tcPr>
            <w:tcW w:w="1127" w:type="dxa"/>
            <w:gridSpan w:val="2"/>
            <w:vMerge w:val="restart"/>
            <w:shd w:val="clear" w:color="auto" w:fill="auto"/>
            <w:vAlign w:val="center"/>
          </w:tcPr>
          <w:p w14:paraId="3F1C6BA9" w14:textId="06D2CD96" w:rsidR="00400B3F" w:rsidRPr="00D63B02" w:rsidRDefault="00400B3F" w:rsidP="00B875AE">
            <w:pPr>
              <w:jc w:val="center"/>
              <w:rPr>
                <w:rFonts w:cs="Arial"/>
                <w:b/>
                <w:bCs/>
                <w:sz w:val="24"/>
                <w:szCs w:val="24"/>
              </w:rPr>
            </w:pPr>
            <w:r w:rsidRPr="00D63B02">
              <w:rPr>
                <w:rFonts w:cs="Arial"/>
                <w:b/>
                <w:bCs/>
                <w:sz w:val="24"/>
                <w:szCs w:val="24"/>
              </w:rPr>
              <w:t>Insumo</w:t>
            </w:r>
          </w:p>
        </w:tc>
        <w:tc>
          <w:tcPr>
            <w:tcW w:w="3888" w:type="dxa"/>
            <w:vMerge/>
            <w:shd w:val="clear" w:color="auto" w:fill="auto"/>
            <w:vAlign w:val="center"/>
          </w:tcPr>
          <w:p w14:paraId="405B032B" w14:textId="77777777" w:rsidR="00400B3F" w:rsidRPr="00D63B02" w:rsidRDefault="00400B3F" w:rsidP="00B875AE">
            <w:pPr>
              <w:rPr>
                <w:rFonts w:cs="Arial"/>
                <w:b/>
                <w:bCs/>
                <w:sz w:val="24"/>
                <w:szCs w:val="24"/>
              </w:rPr>
            </w:pPr>
          </w:p>
        </w:tc>
        <w:tc>
          <w:tcPr>
            <w:tcW w:w="1842" w:type="dxa"/>
            <w:vMerge w:val="restart"/>
            <w:shd w:val="clear" w:color="auto" w:fill="auto"/>
            <w:vAlign w:val="center"/>
          </w:tcPr>
          <w:p w14:paraId="7E955B1D" w14:textId="77777777" w:rsidR="00400B3F" w:rsidRPr="00D63B02" w:rsidRDefault="00400B3F" w:rsidP="00B875AE">
            <w:pPr>
              <w:jc w:val="center"/>
              <w:rPr>
                <w:rFonts w:cs="Arial"/>
                <w:b/>
                <w:bCs/>
                <w:sz w:val="24"/>
                <w:szCs w:val="24"/>
              </w:rPr>
            </w:pPr>
            <w:r w:rsidRPr="00D63B02">
              <w:rPr>
                <w:b/>
                <w:sz w:val="24"/>
                <w:szCs w:val="24"/>
              </w:rPr>
              <w:t>Resultados</w:t>
            </w:r>
          </w:p>
        </w:tc>
        <w:tc>
          <w:tcPr>
            <w:tcW w:w="2268" w:type="dxa"/>
            <w:gridSpan w:val="2"/>
            <w:shd w:val="clear" w:color="auto" w:fill="auto"/>
            <w:noWrap/>
            <w:vAlign w:val="center"/>
          </w:tcPr>
          <w:p w14:paraId="42D56737" w14:textId="77777777" w:rsidR="00400B3F" w:rsidRPr="00D63B02" w:rsidRDefault="00400B3F" w:rsidP="00B875AE">
            <w:pPr>
              <w:jc w:val="center"/>
              <w:rPr>
                <w:rFonts w:cs="Arial"/>
                <w:b/>
                <w:bCs/>
                <w:sz w:val="24"/>
                <w:szCs w:val="24"/>
              </w:rPr>
            </w:pPr>
            <w:r w:rsidRPr="00D63B02">
              <w:rPr>
                <w:rFonts w:cs="Arial"/>
                <w:b/>
                <w:bCs/>
                <w:sz w:val="24"/>
                <w:szCs w:val="24"/>
              </w:rPr>
              <w:t>Cliente y Partes Interesadas</w:t>
            </w:r>
          </w:p>
        </w:tc>
      </w:tr>
      <w:tr w:rsidR="00400B3F" w:rsidRPr="00394662" w14:paraId="5F9593BD" w14:textId="77777777" w:rsidTr="007245BC">
        <w:trPr>
          <w:gridAfter w:val="1"/>
          <w:wAfter w:w="9" w:type="dxa"/>
          <w:trHeight w:val="284"/>
          <w:tblHeader/>
          <w:jc w:val="center"/>
        </w:trPr>
        <w:tc>
          <w:tcPr>
            <w:tcW w:w="846" w:type="dxa"/>
            <w:vMerge/>
          </w:tcPr>
          <w:p w14:paraId="700FA408" w14:textId="1E55857F" w:rsidR="00400B3F" w:rsidRPr="00394662" w:rsidRDefault="00400B3F" w:rsidP="00B875AE">
            <w:pPr>
              <w:rPr>
                <w:rFonts w:cs="Arial"/>
                <w:b/>
                <w:bCs/>
                <w:sz w:val="24"/>
                <w:szCs w:val="24"/>
              </w:rPr>
            </w:pPr>
          </w:p>
        </w:tc>
        <w:tc>
          <w:tcPr>
            <w:tcW w:w="410" w:type="dxa"/>
            <w:vMerge/>
            <w:shd w:val="clear" w:color="auto" w:fill="auto"/>
          </w:tcPr>
          <w:p w14:paraId="2314B8E0" w14:textId="77777777" w:rsidR="00400B3F" w:rsidRPr="00D63B02" w:rsidRDefault="00400B3F" w:rsidP="00B875AE">
            <w:pPr>
              <w:jc w:val="center"/>
              <w:rPr>
                <w:rFonts w:cs="Arial"/>
                <w:b/>
                <w:bCs/>
                <w:sz w:val="24"/>
                <w:szCs w:val="24"/>
              </w:rPr>
            </w:pPr>
          </w:p>
        </w:tc>
        <w:tc>
          <w:tcPr>
            <w:tcW w:w="1545" w:type="dxa"/>
            <w:shd w:val="clear" w:color="auto" w:fill="auto"/>
            <w:noWrap/>
            <w:vAlign w:val="center"/>
          </w:tcPr>
          <w:p w14:paraId="6D05277D" w14:textId="4E311F79" w:rsidR="00400B3F" w:rsidRPr="00D63B02" w:rsidRDefault="00400B3F" w:rsidP="00B875AE">
            <w:pPr>
              <w:jc w:val="center"/>
              <w:rPr>
                <w:rFonts w:cs="Arial"/>
                <w:b/>
                <w:bCs/>
                <w:sz w:val="24"/>
                <w:szCs w:val="24"/>
              </w:rPr>
            </w:pPr>
            <w:r w:rsidRPr="00D63B02">
              <w:rPr>
                <w:rFonts w:cs="Arial"/>
                <w:b/>
                <w:bCs/>
                <w:sz w:val="24"/>
                <w:szCs w:val="24"/>
              </w:rPr>
              <w:t>Interno</w:t>
            </w:r>
          </w:p>
        </w:tc>
        <w:tc>
          <w:tcPr>
            <w:tcW w:w="1136" w:type="dxa"/>
            <w:gridSpan w:val="2"/>
            <w:shd w:val="clear" w:color="auto" w:fill="auto"/>
            <w:noWrap/>
            <w:vAlign w:val="center"/>
          </w:tcPr>
          <w:p w14:paraId="79C8D680" w14:textId="77777777" w:rsidR="00400B3F" w:rsidRPr="00D63B02" w:rsidRDefault="00400B3F" w:rsidP="00B875AE">
            <w:pPr>
              <w:jc w:val="center"/>
              <w:rPr>
                <w:rFonts w:cs="Arial"/>
                <w:b/>
                <w:bCs/>
                <w:sz w:val="24"/>
                <w:szCs w:val="24"/>
              </w:rPr>
            </w:pPr>
            <w:r w:rsidRPr="00D63B02">
              <w:rPr>
                <w:rFonts w:cs="Arial"/>
                <w:b/>
                <w:bCs/>
                <w:sz w:val="24"/>
                <w:szCs w:val="24"/>
              </w:rPr>
              <w:t>Externo</w:t>
            </w:r>
          </w:p>
        </w:tc>
        <w:tc>
          <w:tcPr>
            <w:tcW w:w="1127" w:type="dxa"/>
            <w:gridSpan w:val="2"/>
            <w:vMerge/>
            <w:shd w:val="clear" w:color="auto" w:fill="auto"/>
            <w:vAlign w:val="center"/>
          </w:tcPr>
          <w:p w14:paraId="28D9E284" w14:textId="77777777" w:rsidR="00400B3F" w:rsidRPr="00D63B02" w:rsidRDefault="00400B3F" w:rsidP="00B875AE">
            <w:pPr>
              <w:rPr>
                <w:rFonts w:cs="Arial"/>
                <w:b/>
                <w:bCs/>
                <w:sz w:val="24"/>
                <w:szCs w:val="24"/>
              </w:rPr>
            </w:pPr>
          </w:p>
        </w:tc>
        <w:tc>
          <w:tcPr>
            <w:tcW w:w="3888" w:type="dxa"/>
            <w:vMerge/>
            <w:shd w:val="clear" w:color="auto" w:fill="auto"/>
            <w:vAlign w:val="center"/>
          </w:tcPr>
          <w:p w14:paraId="49D398BA" w14:textId="77777777" w:rsidR="00400B3F" w:rsidRPr="00D63B02" w:rsidRDefault="00400B3F" w:rsidP="00B875AE">
            <w:pPr>
              <w:rPr>
                <w:rFonts w:cs="Arial"/>
                <w:b/>
                <w:bCs/>
                <w:sz w:val="24"/>
                <w:szCs w:val="24"/>
              </w:rPr>
            </w:pPr>
          </w:p>
        </w:tc>
        <w:tc>
          <w:tcPr>
            <w:tcW w:w="1842" w:type="dxa"/>
            <w:vMerge/>
            <w:shd w:val="clear" w:color="auto" w:fill="auto"/>
            <w:vAlign w:val="center"/>
          </w:tcPr>
          <w:p w14:paraId="5596E8F1" w14:textId="77777777" w:rsidR="00400B3F" w:rsidRPr="00D63B02" w:rsidRDefault="00400B3F" w:rsidP="00B875AE">
            <w:pPr>
              <w:rPr>
                <w:rFonts w:cs="Arial"/>
                <w:b/>
                <w:bCs/>
                <w:sz w:val="24"/>
                <w:szCs w:val="24"/>
              </w:rPr>
            </w:pPr>
          </w:p>
        </w:tc>
        <w:tc>
          <w:tcPr>
            <w:tcW w:w="1134" w:type="dxa"/>
            <w:shd w:val="clear" w:color="auto" w:fill="auto"/>
            <w:noWrap/>
            <w:vAlign w:val="center"/>
          </w:tcPr>
          <w:p w14:paraId="1973496F" w14:textId="23036341" w:rsidR="00400B3F" w:rsidRPr="00D63B02" w:rsidRDefault="00400B3F" w:rsidP="00B875AE">
            <w:pPr>
              <w:jc w:val="center"/>
              <w:rPr>
                <w:rFonts w:cs="Arial"/>
                <w:b/>
                <w:bCs/>
                <w:sz w:val="24"/>
                <w:szCs w:val="24"/>
              </w:rPr>
            </w:pPr>
            <w:r w:rsidRPr="00D63B02">
              <w:rPr>
                <w:rFonts w:cs="Arial"/>
                <w:b/>
                <w:bCs/>
                <w:sz w:val="24"/>
                <w:szCs w:val="24"/>
              </w:rPr>
              <w:t>Interno</w:t>
            </w:r>
            <w:r w:rsidR="006134E9">
              <w:rPr>
                <w:rFonts w:cs="Arial"/>
                <w:b/>
                <w:bCs/>
                <w:sz w:val="24"/>
                <w:szCs w:val="24"/>
              </w:rPr>
              <w:t xml:space="preserve"> </w:t>
            </w:r>
          </w:p>
        </w:tc>
        <w:tc>
          <w:tcPr>
            <w:tcW w:w="1134" w:type="dxa"/>
            <w:shd w:val="clear" w:color="auto" w:fill="auto"/>
            <w:noWrap/>
            <w:vAlign w:val="center"/>
          </w:tcPr>
          <w:p w14:paraId="76D4DFAB" w14:textId="77777777" w:rsidR="00400B3F" w:rsidRPr="00D63B02" w:rsidRDefault="00400B3F" w:rsidP="00B875AE">
            <w:pPr>
              <w:jc w:val="center"/>
              <w:rPr>
                <w:rFonts w:cs="Arial"/>
                <w:b/>
                <w:bCs/>
                <w:sz w:val="24"/>
                <w:szCs w:val="24"/>
              </w:rPr>
            </w:pPr>
            <w:r w:rsidRPr="00D63B02">
              <w:rPr>
                <w:rFonts w:cs="Arial"/>
                <w:b/>
                <w:bCs/>
                <w:sz w:val="24"/>
                <w:szCs w:val="24"/>
              </w:rPr>
              <w:t>Externo</w:t>
            </w:r>
          </w:p>
        </w:tc>
      </w:tr>
      <w:tr w:rsidR="00400B3F" w:rsidRPr="00D2158E" w14:paraId="0B8AB310" w14:textId="77777777" w:rsidTr="00FA0AA6">
        <w:trPr>
          <w:gridAfter w:val="1"/>
          <w:wAfter w:w="9" w:type="dxa"/>
          <w:trHeight w:val="486"/>
          <w:jc w:val="center"/>
        </w:trPr>
        <w:tc>
          <w:tcPr>
            <w:tcW w:w="846" w:type="dxa"/>
            <w:tcBorders>
              <w:bottom w:val="single" w:sz="4" w:space="0" w:color="auto"/>
            </w:tcBorders>
            <w:shd w:val="clear" w:color="auto" w:fill="auto"/>
            <w:vAlign w:val="center"/>
          </w:tcPr>
          <w:p w14:paraId="086E2573" w14:textId="28C6DE3D" w:rsidR="00400B3F" w:rsidRPr="00D2158E" w:rsidRDefault="00400B3F" w:rsidP="00D2158E">
            <w:pPr>
              <w:pStyle w:val="Sinespaciado"/>
              <w:jc w:val="center"/>
              <w:rPr>
                <w:rFonts w:ascii="Arial" w:hAnsi="Arial" w:cs="Arial"/>
              </w:rPr>
            </w:pPr>
            <w:r w:rsidRPr="00D2158E">
              <w:rPr>
                <w:rFonts w:ascii="Arial" w:hAnsi="Arial" w:cs="Arial"/>
              </w:rPr>
              <w:t>P</w:t>
            </w:r>
          </w:p>
        </w:tc>
        <w:tc>
          <w:tcPr>
            <w:tcW w:w="410" w:type="dxa"/>
            <w:tcBorders>
              <w:bottom w:val="single" w:sz="4" w:space="0" w:color="auto"/>
            </w:tcBorders>
            <w:vAlign w:val="center"/>
          </w:tcPr>
          <w:p w14:paraId="049F5EC2" w14:textId="77777777" w:rsidR="00400B3F" w:rsidRPr="00D2158E" w:rsidRDefault="00400B3F" w:rsidP="00D2158E">
            <w:pPr>
              <w:pStyle w:val="Sinespaciado"/>
              <w:jc w:val="center"/>
              <w:rPr>
                <w:rFonts w:ascii="Arial" w:hAnsi="Arial" w:cs="Arial"/>
              </w:rPr>
            </w:pPr>
          </w:p>
        </w:tc>
        <w:tc>
          <w:tcPr>
            <w:tcW w:w="1545" w:type="dxa"/>
            <w:tcBorders>
              <w:bottom w:val="single" w:sz="4" w:space="0" w:color="auto"/>
            </w:tcBorders>
            <w:shd w:val="clear" w:color="auto" w:fill="auto"/>
            <w:vAlign w:val="center"/>
          </w:tcPr>
          <w:p w14:paraId="7102F1DE" w14:textId="69D5DD78" w:rsidR="00400B3F" w:rsidRPr="00D2158E" w:rsidRDefault="00400B3F" w:rsidP="00EE70FF">
            <w:pPr>
              <w:pStyle w:val="Sinespaciado"/>
              <w:spacing w:line="360" w:lineRule="auto"/>
              <w:rPr>
                <w:rFonts w:ascii="Arial" w:hAnsi="Arial" w:cs="Arial"/>
              </w:rPr>
            </w:pPr>
          </w:p>
        </w:tc>
        <w:tc>
          <w:tcPr>
            <w:tcW w:w="1136" w:type="dxa"/>
            <w:gridSpan w:val="2"/>
            <w:tcBorders>
              <w:bottom w:val="single" w:sz="4" w:space="0" w:color="auto"/>
            </w:tcBorders>
            <w:shd w:val="clear" w:color="auto" w:fill="auto"/>
            <w:noWrap/>
            <w:vAlign w:val="center"/>
          </w:tcPr>
          <w:p w14:paraId="1905D719" w14:textId="77777777" w:rsidR="00400B3F" w:rsidRPr="00D2158E" w:rsidRDefault="00400B3F" w:rsidP="00EE70FF">
            <w:pPr>
              <w:pStyle w:val="Sinespaciado"/>
              <w:spacing w:line="360" w:lineRule="auto"/>
              <w:rPr>
                <w:rFonts w:ascii="Arial" w:hAnsi="Arial" w:cs="Arial"/>
              </w:rPr>
            </w:pPr>
          </w:p>
        </w:tc>
        <w:tc>
          <w:tcPr>
            <w:tcW w:w="1127" w:type="dxa"/>
            <w:gridSpan w:val="2"/>
            <w:tcBorders>
              <w:bottom w:val="single" w:sz="4" w:space="0" w:color="auto"/>
            </w:tcBorders>
            <w:shd w:val="clear" w:color="auto" w:fill="auto"/>
            <w:vAlign w:val="center"/>
          </w:tcPr>
          <w:p w14:paraId="423E1741" w14:textId="4D6654F3" w:rsidR="00400B3F" w:rsidRPr="00D2158E" w:rsidRDefault="00400B3F" w:rsidP="00EE70FF">
            <w:pPr>
              <w:pStyle w:val="Sinespaciado"/>
              <w:spacing w:line="360" w:lineRule="auto"/>
              <w:rPr>
                <w:rFonts w:ascii="Arial" w:hAnsi="Arial" w:cs="Arial"/>
              </w:rPr>
            </w:pPr>
          </w:p>
        </w:tc>
        <w:tc>
          <w:tcPr>
            <w:tcW w:w="3888" w:type="dxa"/>
            <w:tcBorders>
              <w:bottom w:val="single" w:sz="4" w:space="0" w:color="auto"/>
            </w:tcBorders>
            <w:shd w:val="clear" w:color="auto" w:fill="auto"/>
            <w:vAlign w:val="center"/>
          </w:tcPr>
          <w:p w14:paraId="630EFCF1" w14:textId="5512CD99" w:rsidR="00400B3F" w:rsidRPr="00D2158E" w:rsidRDefault="00400B3F" w:rsidP="00EE70FF">
            <w:pPr>
              <w:pStyle w:val="Sinespaciado"/>
              <w:spacing w:line="360" w:lineRule="auto"/>
              <w:rPr>
                <w:rFonts w:ascii="Arial" w:hAnsi="Arial" w:cs="Arial"/>
              </w:rPr>
            </w:pPr>
          </w:p>
        </w:tc>
        <w:tc>
          <w:tcPr>
            <w:tcW w:w="1842" w:type="dxa"/>
            <w:tcBorders>
              <w:bottom w:val="single" w:sz="4" w:space="0" w:color="auto"/>
            </w:tcBorders>
            <w:shd w:val="clear" w:color="auto" w:fill="auto"/>
            <w:vAlign w:val="center"/>
          </w:tcPr>
          <w:p w14:paraId="510A8BB5" w14:textId="6A623832" w:rsidR="00400B3F" w:rsidRPr="00D2158E" w:rsidRDefault="00400B3F" w:rsidP="00EE70FF">
            <w:pPr>
              <w:pStyle w:val="Sinespaciado"/>
              <w:spacing w:line="360" w:lineRule="auto"/>
              <w:rPr>
                <w:rFonts w:ascii="Arial" w:hAnsi="Arial" w:cs="Arial"/>
              </w:rPr>
            </w:pPr>
          </w:p>
        </w:tc>
        <w:tc>
          <w:tcPr>
            <w:tcW w:w="1134" w:type="dxa"/>
            <w:tcBorders>
              <w:bottom w:val="single" w:sz="4" w:space="0" w:color="auto"/>
            </w:tcBorders>
            <w:shd w:val="clear" w:color="auto" w:fill="auto"/>
            <w:vAlign w:val="center"/>
          </w:tcPr>
          <w:p w14:paraId="1C9E76A6" w14:textId="48B53294" w:rsidR="00400B3F" w:rsidRPr="00D2158E" w:rsidRDefault="00400B3F" w:rsidP="00EE70FF">
            <w:pPr>
              <w:pStyle w:val="Sinespaciado"/>
              <w:spacing w:line="360" w:lineRule="auto"/>
              <w:rPr>
                <w:rFonts w:ascii="Arial" w:hAnsi="Arial" w:cs="Arial"/>
              </w:rPr>
            </w:pPr>
          </w:p>
        </w:tc>
        <w:tc>
          <w:tcPr>
            <w:tcW w:w="1134" w:type="dxa"/>
            <w:tcBorders>
              <w:bottom w:val="single" w:sz="4" w:space="0" w:color="auto"/>
            </w:tcBorders>
            <w:shd w:val="clear" w:color="auto" w:fill="auto"/>
            <w:noWrap/>
            <w:vAlign w:val="center"/>
          </w:tcPr>
          <w:p w14:paraId="063A7442" w14:textId="5B1B7DC7" w:rsidR="00400B3F" w:rsidRPr="00D2158E" w:rsidRDefault="00400B3F" w:rsidP="00EE70FF">
            <w:pPr>
              <w:pStyle w:val="Sinespaciado"/>
              <w:spacing w:line="360" w:lineRule="auto"/>
              <w:rPr>
                <w:rFonts w:ascii="Arial" w:hAnsi="Arial" w:cs="Arial"/>
              </w:rPr>
            </w:pPr>
          </w:p>
        </w:tc>
      </w:tr>
      <w:tr w:rsidR="00400B3F" w:rsidRPr="00D2158E" w14:paraId="661C9187" w14:textId="77777777" w:rsidTr="00FA0AA6">
        <w:trPr>
          <w:gridAfter w:val="1"/>
          <w:wAfter w:w="9" w:type="dxa"/>
          <w:trHeight w:val="487"/>
          <w:jc w:val="center"/>
        </w:trPr>
        <w:tc>
          <w:tcPr>
            <w:tcW w:w="846" w:type="dxa"/>
            <w:tcBorders>
              <w:top w:val="single" w:sz="4" w:space="0" w:color="auto"/>
              <w:bottom w:val="single" w:sz="12" w:space="0" w:color="auto"/>
              <w:right w:val="single" w:sz="4" w:space="0" w:color="auto"/>
            </w:tcBorders>
            <w:shd w:val="clear" w:color="auto" w:fill="auto"/>
            <w:vAlign w:val="center"/>
          </w:tcPr>
          <w:p w14:paraId="6304314C" w14:textId="46F7B53E" w:rsidR="00400B3F" w:rsidRPr="00D2158E" w:rsidRDefault="00400B3F" w:rsidP="00D2158E">
            <w:pPr>
              <w:pStyle w:val="Sinespaciado"/>
              <w:jc w:val="center"/>
              <w:rPr>
                <w:rFonts w:ascii="Arial" w:hAnsi="Arial" w:cs="Arial"/>
              </w:rPr>
            </w:pPr>
            <w:r w:rsidRPr="00D2158E">
              <w:rPr>
                <w:rFonts w:ascii="Arial" w:hAnsi="Arial" w:cs="Arial"/>
              </w:rPr>
              <w:t>P</w:t>
            </w:r>
          </w:p>
        </w:tc>
        <w:tc>
          <w:tcPr>
            <w:tcW w:w="410" w:type="dxa"/>
            <w:tcBorders>
              <w:top w:val="single" w:sz="4" w:space="0" w:color="auto"/>
              <w:left w:val="single" w:sz="4" w:space="0" w:color="auto"/>
              <w:bottom w:val="single" w:sz="12" w:space="0" w:color="auto"/>
              <w:right w:val="single" w:sz="4" w:space="0" w:color="auto"/>
            </w:tcBorders>
            <w:vAlign w:val="center"/>
          </w:tcPr>
          <w:p w14:paraId="32E40B33" w14:textId="77777777" w:rsidR="00400B3F" w:rsidRPr="00D2158E" w:rsidRDefault="00400B3F" w:rsidP="00D2158E">
            <w:pPr>
              <w:pStyle w:val="Sinespaciado"/>
              <w:jc w:val="center"/>
              <w:rPr>
                <w:rFonts w:ascii="Arial" w:hAnsi="Arial" w:cs="Arial"/>
              </w:rPr>
            </w:pPr>
          </w:p>
        </w:tc>
        <w:tc>
          <w:tcPr>
            <w:tcW w:w="1545" w:type="dxa"/>
            <w:tcBorders>
              <w:top w:val="single" w:sz="4" w:space="0" w:color="auto"/>
              <w:left w:val="single" w:sz="4" w:space="0" w:color="auto"/>
              <w:bottom w:val="single" w:sz="12" w:space="0" w:color="auto"/>
              <w:right w:val="single" w:sz="4" w:space="0" w:color="auto"/>
            </w:tcBorders>
            <w:shd w:val="clear" w:color="auto" w:fill="auto"/>
            <w:vAlign w:val="center"/>
          </w:tcPr>
          <w:p w14:paraId="1E8F69F4" w14:textId="57126280" w:rsidR="00400B3F" w:rsidRPr="00D2158E" w:rsidRDefault="00400B3F" w:rsidP="00EE70FF">
            <w:pPr>
              <w:pStyle w:val="Sinespaciado"/>
              <w:spacing w:line="360" w:lineRule="auto"/>
              <w:rPr>
                <w:rFonts w:ascii="Arial" w:hAnsi="Arial" w:cs="Arial"/>
              </w:rPr>
            </w:pPr>
          </w:p>
        </w:tc>
        <w:tc>
          <w:tcPr>
            <w:tcW w:w="113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7EE06525" w14:textId="68A9D9B8" w:rsidR="00400B3F" w:rsidRPr="00D2158E" w:rsidRDefault="00400B3F" w:rsidP="00EE70FF">
            <w:pPr>
              <w:pStyle w:val="Sinespaciado"/>
              <w:spacing w:line="360" w:lineRule="auto"/>
              <w:rPr>
                <w:rFonts w:ascii="Arial" w:hAnsi="Arial" w:cs="Arial"/>
              </w:rPr>
            </w:pPr>
          </w:p>
        </w:tc>
        <w:tc>
          <w:tcPr>
            <w:tcW w:w="11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983678" w14:textId="4A84EDF6" w:rsidR="00400B3F" w:rsidRPr="00D2158E" w:rsidRDefault="00400B3F" w:rsidP="00EE70FF">
            <w:pPr>
              <w:pStyle w:val="Sinespaciado"/>
              <w:spacing w:line="360" w:lineRule="auto"/>
              <w:rPr>
                <w:rFonts w:ascii="Arial" w:hAnsi="Arial" w:cs="Arial"/>
              </w:rPr>
            </w:pPr>
          </w:p>
        </w:tc>
        <w:tc>
          <w:tcPr>
            <w:tcW w:w="3888" w:type="dxa"/>
            <w:tcBorders>
              <w:top w:val="single" w:sz="4" w:space="0" w:color="auto"/>
              <w:left w:val="single" w:sz="4" w:space="0" w:color="auto"/>
              <w:bottom w:val="single" w:sz="12" w:space="0" w:color="auto"/>
              <w:right w:val="single" w:sz="4" w:space="0" w:color="auto"/>
            </w:tcBorders>
            <w:shd w:val="clear" w:color="auto" w:fill="auto"/>
            <w:vAlign w:val="center"/>
          </w:tcPr>
          <w:p w14:paraId="346E6952" w14:textId="3E3320FA" w:rsidR="00400B3F" w:rsidRPr="00D2158E" w:rsidRDefault="00400B3F" w:rsidP="00EE70FF">
            <w:pPr>
              <w:pStyle w:val="Sinespaciado"/>
              <w:spacing w:line="360" w:lineRule="auto"/>
              <w:rPr>
                <w:rFonts w:ascii="Arial" w:hAnsi="Arial" w:cs="Arial"/>
              </w:rPr>
            </w:pP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tcPr>
          <w:p w14:paraId="0ACB37EC" w14:textId="719A0EB5" w:rsidR="00400B3F" w:rsidRPr="00D2158E" w:rsidRDefault="00400B3F" w:rsidP="00EE70FF">
            <w:pPr>
              <w:pStyle w:val="Sinespaciado"/>
              <w:spacing w:line="360" w:lineRule="auto"/>
              <w:rPr>
                <w:rFonts w:ascii="Arial" w:hAnsi="Arial" w:cs="Arial"/>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312D1700" w14:textId="03C32CCB" w:rsidR="00400B3F" w:rsidRPr="00D2158E" w:rsidRDefault="00400B3F" w:rsidP="00EE70FF">
            <w:pPr>
              <w:pStyle w:val="Sinespaciado"/>
              <w:spacing w:line="360" w:lineRule="auto"/>
              <w:rPr>
                <w:rFonts w:ascii="Arial" w:hAnsi="Arial" w:cs="Arial"/>
              </w:rPr>
            </w:pP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9D832AB" w14:textId="552B936A" w:rsidR="00400B3F" w:rsidRPr="00D2158E" w:rsidRDefault="00400B3F" w:rsidP="00EE70FF">
            <w:pPr>
              <w:pStyle w:val="Sinespaciado"/>
              <w:spacing w:line="360" w:lineRule="auto"/>
              <w:rPr>
                <w:rFonts w:ascii="Arial" w:hAnsi="Arial" w:cs="Arial"/>
              </w:rPr>
            </w:pPr>
          </w:p>
        </w:tc>
      </w:tr>
      <w:tr w:rsidR="00400B3F" w:rsidRPr="00D2158E" w14:paraId="22578D63" w14:textId="77777777" w:rsidTr="009D60BD">
        <w:trPr>
          <w:gridAfter w:val="1"/>
          <w:wAfter w:w="9" w:type="dxa"/>
          <w:trHeight w:val="486"/>
          <w:jc w:val="center"/>
        </w:trPr>
        <w:tc>
          <w:tcPr>
            <w:tcW w:w="846" w:type="dxa"/>
            <w:tcBorders>
              <w:top w:val="single" w:sz="12" w:space="0" w:color="auto"/>
              <w:bottom w:val="single" w:sz="4" w:space="0" w:color="auto"/>
            </w:tcBorders>
            <w:shd w:val="clear" w:color="auto" w:fill="auto"/>
            <w:vAlign w:val="center"/>
          </w:tcPr>
          <w:p w14:paraId="62F6D98E" w14:textId="5D238EE8" w:rsidR="00400B3F" w:rsidRPr="00D2158E" w:rsidRDefault="00400B3F" w:rsidP="00D2158E">
            <w:pPr>
              <w:pStyle w:val="Sinespaciado"/>
              <w:jc w:val="center"/>
              <w:rPr>
                <w:rFonts w:ascii="Arial" w:hAnsi="Arial" w:cs="Arial"/>
              </w:rPr>
            </w:pPr>
            <w:r w:rsidRPr="00D2158E">
              <w:rPr>
                <w:rFonts w:ascii="Arial" w:hAnsi="Arial" w:cs="Arial"/>
              </w:rPr>
              <w:t>H</w:t>
            </w:r>
          </w:p>
        </w:tc>
        <w:tc>
          <w:tcPr>
            <w:tcW w:w="410" w:type="dxa"/>
            <w:tcBorders>
              <w:top w:val="single" w:sz="12" w:space="0" w:color="auto"/>
              <w:bottom w:val="single" w:sz="4" w:space="0" w:color="auto"/>
            </w:tcBorders>
            <w:vAlign w:val="center"/>
          </w:tcPr>
          <w:p w14:paraId="3304F946" w14:textId="77777777" w:rsidR="00400B3F" w:rsidRPr="00D2158E" w:rsidRDefault="00400B3F" w:rsidP="00D2158E">
            <w:pPr>
              <w:pStyle w:val="Sinespaciado"/>
              <w:jc w:val="center"/>
              <w:rPr>
                <w:rFonts w:ascii="Arial" w:hAnsi="Arial" w:cs="Arial"/>
              </w:rPr>
            </w:pPr>
          </w:p>
        </w:tc>
        <w:tc>
          <w:tcPr>
            <w:tcW w:w="1545" w:type="dxa"/>
            <w:tcBorders>
              <w:top w:val="single" w:sz="12" w:space="0" w:color="auto"/>
              <w:bottom w:val="single" w:sz="4" w:space="0" w:color="auto"/>
            </w:tcBorders>
            <w:shd w:val="clear" w:color="auto" w:fill="auto"/>
            <w:vAlign w:val="center"/>
          </w:tcPr>
          <w:p w14:paraId="60DBC05A" w14:textId="77777777" w:rsidR="00400B3F" w:rsidRPr="00D2158E" w:rsidRDefault="00400B3F" w:rsidP="00EE70FF">
            <w:pPr>
              <w:pStyle w:val="Sinespaciado"/>
              <w:spacing w:line="360" w:lineRule="auto"/>
              <w:rPr>
                <w:rFonts w:ascii="Arial" w:hAnsi="Arial" w:cs="Arial"/>
              </w:rPr>
            </w:pPr>
          </w:p>
        </w:tc>
        <w:tc>
          <w:tcPr>
            <w:tcW w:w="1136" w:type="dxa"/>
            <w:gridSpan w:val="2"/>
            <w:tcBorders>
              <w:top w:val="single" w:sz="12" w:space="0" w:color="auto"/>
              <w:bottom w:val="single" w:sz="4" w:space="0" w:color="auto"/>
            </w:tcBorders>
            <w:shd w:val="clear" w:color="auto" w:fill="auto"/>
            <w:vAlign w:val="center"/>
          </w:tcPr>
          <w:p w14:paraId="696F394D" w14:textId="77777777" w:rsidR="00400B3F" w:rsidRPr="00D2158E" w:rsidRDefault="00400B3F" w:rsidP="00EE70FF">
            <w:pPr>
              <w:pStyle w:val="Sinespaciado"/>
              <w:spacing w:line="360" w:lineRule="auto"/>
              <w:rPr>
                <w:rFonts w:ascii="Arial" w:hAnsi="Arial" w:cs="Arial"/>
              </w:rPr>
            </w:pPr>
          </w:p>
        </w:tc>
        <w:tc>
          <w:tcPr>
            <w:tcW w:w="1127" w:type="dxa"/>
            <w:gridSpan w:val="2"/>
            <w:tcBorders>
              <w:top w:val="single" w:sz="12" w:space="0" w:color="auto"/>
              <w:bottom w:val="single" w:sz="4" w:space="0" w:color="auto"/>
            </w:tcBorders>
            <w:shd w:val="clear" w:color="auto" w:fill="auto"/>
            <w:noWrap/>
            <w:vAlign w:val="center"/>
          </w:tcPr>
          <w:p w14:paraId="6AF61B6F" w14:textId="77777777" w:rsidR="00400B3F" w:rsidRPr="00D2158E" w:rsidRDefault="00400B3F" w:rsidP="00EE70FF">
            <w:pPr>
              <w:pStyle w:val="Sinespaciado"/>
              <w:spacing w:line="360" w:lineRule="auto"/>
              <w:rPr>
                <w:rFonts w:ascii="Arial" w:hAnsi="Arial" w:cs="Arial"/>
              </w:rPr>
            </w:pPr>
          </w:p>
        </w:tc>
        <w:tc>
          <w:tcPr>
            <w:tcW w:w="3888" w:type="dxa"/>
            <w:tcBorders>
              <w:top w:val="single" w:sz="12" w:space="0" w:color="auto"/>
              <w:bottom w:val="single" w:sz="4" w:space="0" w:color="auto"/>
            </w:tcBorders>
            <w:shd w:val="clear" w:color="auto" w:fill="auto"/>
            <w:vAlign w:val="center"/>
          </w:tcPr>
          <w:p w14:paraId="7E8750B4" w14:textId="77777777" w:rsidR="00400B3F" w:rsidRPr="00D2158E" w:rsidRDefault="00400B3F" w:rsidP="00EE70FF">
            <w:pPr>
              <w:pStyle w:val="Sinespaciado"/>
              <w:spacing w:line="360" w:lineRule="auto"/>
              <w:rPr>
                <w:rFonts w:ascii="Arial" w:hAnsi="Arial" w:cs="Arial"/>
              </w:rPr>
            </w:pPr>
          </w:p>
        </w:tc>
        <w:tc>
          <w:tcPr>
            <w:tcW w:w="1842" w:type="dxa"/>
            <w:tcBorders>
              <w:top w:val="single" w:sz="12" w:space="0" w:color="auto"/>
              <w:bottom w:val="single" w:sz="4" w:space="0" w:color="auto"/>
            </w:tcBorders>
            <w:shd w:val="clear" w:color="auto" w:fill="auto"/>
            <w:vAlign w:val="center"/>
          </w:tcPr>
          <w:p w14:paraId="28301270" w14:textId="77777777" w:rsidR="00400B3F" w:rsidRPr="00D2158E" w:rsidRDefault="00400B3F" w:rsidP="00EE70FF">
            <w:pPr>
              <w:pStyle w:val="Sinespaciado"/>
              <w:spacing w:line="360" w:lineRule="auto"/>
              <w:rPr>
                <w:rFonts w:ascii="Arial" w:hAnsi="Arial" w:cs="Arial"/>
              </w:rPr>
            </w:pPr>
          </w:p>
        </w:tc>
        <w:tc>
          <w:tcPr>
            <w:tcW w:w="1134" w:type="dxa"/>
            <w:tcBorders>
              <w:top w:val="single" w:sz="12" w:space="0" w:color="auto"/>
              <w:bottom w:val="single" w:sz="4" w:space="0" w:color="auto"/>
            </w:tcBorders>
            <w:shd w:val="clear" w:color="auto" w:fill="auto"/>
            <w:noWrap/>
            <w:vAlign w:val="center"/>
          </w:tcPr>
          <w:p w14:paraId="57400EB4" w14:textId="77777777" w:rsidR="00400B3F" w:rsidRPr="00D2158E" w:rsidRDefault="00400B3F" w:rsidP="00EE70FF">
            <w:pPr>
              <w:pStyle w:val="Sinespaciado"/>
              <w:spacing w:line="360" w:lineRule="auto"/>
              <w:rPr>
                <w:rFonts w:ascii="Arial" w:hAnsi="Arial" w:cs="Arial"/>
              </w:rPr>
            </w:pPr>
          </w:p>
        </w:tc>
        <w:tc>
          <w:tcPr>
            <w:tcW w:w="1134" w:type="dxa"/>
            <w:tcBorders>
              <w:top w:val="single" w:sz="12" w:space="0" w:color="auto"/>
              <w:bottom w:val="single" w:sz="4" w:space="0" w:color="auto"/>
            </w:tcBorders>
            <w:shd w:val="clear" w:color="auto" w:fill="auto"/>
            <w:vAlign w:val="center"/>
          </w:tcPr>
          <w:p w14:paraId="4F80FC30" w14:textId="77777777" w:rsidR="00400B3F" w:rsidRPr="00D2158E" w:rsidRDefault="00400B3F" w:rsidP="00EE70FF">
            <w:pPr>
              <w:pStyle w:val="Sinespaciado"/>
              <w:spacing w:line="360" w:lineRule="auto"/>
              <w:rPr>
                <w:rFonts w:ascii="Arial" w:hAnsi="Arial" w:cs="Arial"/>
              </w:rPr>
            </w:pPr>
          </w:p>
        </w:tc>
      </w:tr>
      <w:tr w:rsidR="009D60BD" w:rsidRPr="00D2158E" w14:paraId="7FE51CDB" w14:textId="77777777" w:rsidTr="009D60BD">
        <w:trPr>
          <w:gridAfter w:val="1"/>
          <w:wAfter w:w="9" w:type="dxa"/>
          <w:trHeight w:val="487"/>
          <w:jc w:val="center"/>
        </w:trPr>
        <w:tc>
          <w:tcPr>
            <w:tcW w:w="846" w:type="dxa"/>
            <w:tcBorders>
              <w:bottom w:val="single" w:sz="18" w:space="0" w:color="auto"/>
            </w:tcBorders>
            <w:shd w:val="clear" w:color="auto" w:fill="auto"/>
            <w:vAlign w:val="center"/>
          </w:tcPr>
          <w:p w14:paraId="6E02D8D2" w14:textId="1E8B3BEB" w:rsidR="009D60BD" w:rsidRPr="00D2158E" w:rsidRDefault="009D60BD" w:rsidP="009D60BD">
            <w:pPr>
              <w:pStyle w:val="Sinespaciado"/>
              <w:jc w:val="center"/>
              <w:rPr>
                <w:rFonts w:ascii="Arial" w:hAnsi="Arial" w:cs="Arial"/>
              </w:rPr>
            </w:pPr>
            <w:r>
              <w:rPr>
                <w:rFonts w:ascii="Arial" w:hAnsi="Arial" w:cs="Arial"/>
              </w:rPr>
              <w:t>H</w:t>
            </w:r>
          </w:p>
        </w:tc>
        <w:tc>
          <w:tcPr>
            <w:tcW w:w="410" w:type="dxa"/>
            <w:tcBorders>
              <w:bottom w:val="single" w:sz="18" w:space="0" w:color="auto"/>
            </w:tcBorders>
            <w:vAlign w:val="center"/>
          </w:tcPr>
          <w:p w14:paraId="7E44DEA8" w14:textId="77777777" w:rsidR="009D60BD" w:rsidRPr="00D2158E" w:rsidRDefault="009D60BD" w:rsidP="009D60BD">
            <w:pPr>
              <w:pStyle w:val="Sinespaciado"/>
              <w:jc w:val="center"/>
              <w:rPr>
                <w:rFonts w:ascii="Arial" w:hAnsi="Arial" w:cs="Arial"/>
              </w:rPr>
            </w:pPr>
          </w:p>
        </w:tc>
        <w:tc>
          <w:tcPr>
            <w:tcW w:w="1545" w:type="dxa"/>
            <w:tcBorders>
              <w:bottom w:val="single" w:sz="18" w:space="0" w:color="auto"/>
            </w:tcBorders>
            <w:shd w:val="clear" w:color="auto" w:fill="auto"/>
            <w:vAlign w:val="center"/>
          </w:tcPr>
          <w:p w14:paraId="331EC24D" w14:textId="77777777" w:rsidR="009D60BD" w:rsidRPr="00D2158E" w:rsidRDefault="009D60BD" w:rsidP="009D60BD">
            <w:pPr>
              <w:pStyle w:val="Sinespaciado"/>
              <w:spacing w:line="360" w:lineRule="auto"/>
              <w:rPr>
                <w:rFonts w:ascii="Arial" w:hAnsi="Arial" w:cs="Arial"/>
              </w:rPr>
            </w:pPr>
          </w:p>
        </w:tc>
        <w:tc>
          <w:tcPr>
            <w:tcW w:w="1136" w:type="dxa"/>
            <w:gridSpan w:val="2"/>
            <w:tcBorders>
              <w:bottom w:val="single" w:sz="18" w:space="0" w:color="auto"/>
            </w:tcBorders>
            <w:shd w:val="clear" w:color="auto" w:fill="auto"/>
            <w:vAlign w:val="center"/>
          </w:tcPr>
          <w:p w14:paraId="3E10D3C6" w14:textId="77777777" w:rsidR="009D60BD" w:rsidRPr="00D2158E" w:rsidRDefault="009D60BD" w:rsidP="009D60BD">
            <w:pPr>
              <w:pStyle w:val="Sinespaciado"/>
              <w:spacing w:line="360" w:lineRule="auto"/>
              <w:rPr>
                <w:rFonts w:ascii="Arial" w:hAnsi="Arial" w:cs="Arial"/>
              </w:rPr>
            </w:pPr>
          </w:p>
        </w:tc>
        <w:tc>
          <w:tcPr>
            <w:tcW w:w="1127" w:type="dxa"/>
            <w:gridSpan w:val="2"/>
            <w:tcBorders>
              <w:bottom w:val="single" w:sz="18" w:space="0" w:color="auto"/>
            </w:tcBorders>
            <w:shd w:val="clear" w:color="auto" w:fill="auto"/>
            <w:noWrap/>
            <w:vAlign w:val="center"/>
          </w:tcPr>
          <w:p w14:paraId="26991791" w14:textId="77777777" w:rsidR="009D60BD" w:rsidRPr="00D2158E" w:rsidRDefault="009D60BD" w:rsidP="009D60BD">
            <w:pPr>
              <w:pStyle w:val="Sinespaciado"/>
              <w:spacing w:line="360" w:lineRule="auto"/>
              <w:rPr>
                <w:rFonts w:ascii="Arial" w:hAnsi="Arial" w:cs="Arial"/>
              </w:rPr>
            </w:pPr>
          </w:p>
        </w:tc>
        <w:tc>
          <w:tcPr>
            <w:tcW w:w="3888" w:type="dxa"/>
            <w:tcBorders>
              <w:bottom w:val="single" w:sz="18" w:space="0" w:color="auto"/>
            </w:tcBorders>
            <w:shd w:val="clear" w:color="auto" w:fill="auto"/>
            <w:vAlign w:val="center"/>
          </w:tcPr>
          <w:p w14:paraId="5A29D7D6" w14:textId="77777777" w:rsidR="009D60BD" w:rsidRPr="00D2158E" w:rsidRDefault="009D60BD" w:rsidP="009D60BD">
            <w:pPr>
              <w:pStyle w:val="Sinespaciado"/>
              <w:spacing w:line="360" w:lineRule="auto"/>
              <w:rPr>
                <w:rFonts w:ascii="Arial" w:hAnsi="Arial" w:cs="Arial"/>
              </w:rPr>
            </w:pPr>
          </w:p>
        </w:tc>
        <w:tc>
          <w:tcPr>
            <w:tcW w:w="1842" w:type="dxa"/>
            <w:tcBorders>
              <w:bottom w:val="single" w:sz="18" w:space="0" w:color="auto"/>
            </w:tcBorders>
            <w:shd w:val="clear" w:color="auto" w:fill="auto"/>
            <w:vAlign w:val="center"/>
          </w:tcPr>
          <w:p w14:paraId="124A157F" w14:textId="77777777" w:rsidR="009D60BD" w:rsidRPr="00D2158E" w:rsidRDefault="009D60BD" w:rsidP="009D60BD">
            <w:pPr>
              <w:pStyle w:val="Sinespaciado"/>
              <w:spacing w:line="360" w:lineRule="auto"/>
              <w:rPr>
                <w:rFonts w:ascii="Arial" w:hAnsi="Arial" w:cs="Arial"/>
              </w:rPr>
            </w:pPr>
          </w:p>
        </w:tc>
        <w:tc>
          <w:tcPr>
            <w:tcW w:w="1134" w:type="dxa"/>
            <w:tcBorders>
              <w:bottom w:val="single" w:sz="18" w:space="0" w:color="auto"/>
            </w:tcBorders>
            <w:shd w:val="clear" w:color="auto" w:fill="auto"/>
            <w:noWrap/>
            <w:vAlign w:val="center"/>
          </w:tcPr>
          <w:p w14:paraId="3F275A11" w14:textId="77777777" w:rsidR="009D60BD" w:rsidRPr="00D2158E" w:rsidRDefault="009D60BD" w:rsidP="009D60BD">
            <w:pPr>
              <w:pStyle w:val="Sinespaciado"/>
              <w:spacing w:line="360" w:lineRule="auto"/>
              <w:rPr>
                <w:rFonts w:ascii="Arial" w:hAnsi="Arial" w:cs="Arial"/>
              </w:rPr>
            </w:pPr>
          </w:p>
        </w:tc>
        <w:tc>
          <w:tcPr>
            <w:tcW w:w="1134" w:type="dxa"/>
            <w:tcBorders>
              <w:bottom w:val="single" w:sz="18" w:space="0" w:color="auto"/>
            </w:tcBorders>
            <w:shd w:val="clear" w:color="auto" w:fill="auto"/>
            <w:vAlign w:val="center"/>
          </w:tcPr>
          <w:p w14:paraId="63B7091A" w14:textId="77777777" w:rsidR="009D60BD" w:rsidRPr="00D2158E" w:rsidRDefault="009D60BD" w:rsidP="009D60BD">
            <w:pPr>
              <w:pStyle w:val="Sinespaciado"/>
              <w:spacing w:line="360" w:lineRule="auto"/>
              <w:rPr>
                <w:rFonts w:ascii="Arial" w:hAnsi="Arial" w:cs="Arial"/>
              </w:rPr>
            </w:pPr>
          </w:p>
        </w:tc>
      </w:tr>
      <w:tr w:rsidR="00400B3F" w:rsidRPr="00D2158E" w14:paraId="7DA586AB" w14:textId="77777777" w:rsidTr="009D60BD">
        <w:trPr>
          <w:gridAfter w:val="1"/>
          <w:wAfter w:w="9" w:type="dxa"/>
          <w:trHeight w:val="486"/>
          <w:jc w:val="center"/>
        </w:trPr>
        <w:tc>
          <w:tcPr>
            <w:tcW w:w="846" w:type="dxa"/>
            <w:tcBorders>
              <w:top w:val="single" w:sz="18" w:space="0" w:color="auto"/>
            </w:tcBorders>
            <w:shd w:val="clear" w:color="auto" w:fill="auto"/>
            <w:vAlign w:val="center"/>
          </w:tcPr>
          <w:p w14:paraId="5FBA797B" w14:textId="7BC8D27E" w:rsidR="00400B3F" w:rsidRPr="00D2158E" w:rsidRDefault="00400B3F" w:rsidP="00D2158E">
            <w:pPr>
              <w:pStyle w:val="Sinespaciado"/>
              <w:jc w:val="center"/>
              <w:rPr>
                <w:rFonts w:ascii="Arial" w:hAnsi="Arial" w:cs="Arial"/>
              </w:rPr>
            </w:pPr>
            <w:r w:rsidRPr="00D2158E">
              <w:rPr>
                <w:rFonts w:ascii="Arial" w:hAnsi="Arial" w:cs="Arial"/>
              </w:rPr>
              <w:t>V</w:t>
            </w:r>
          </w:p>
        </w:tc>
        <w:tc>
          <w:tcPr>
            <w:tcW w:w="410" w:type="dxa"/>
            <w:tcBorders>
              <w:top w:val="single" w:sz="18" w:space="0" w:color="auto"/>
            </w:tcBorders>
            <w:shd w:val="clear" w:color="auto" w:fill="auto"/>
            <w:vAlign w:val="center"/>
          </w:tcPr>
          <w:p w14:paraId="0FD35A13" w14:textId="77777777" w:rsidR="00400B3F" w:rsidRPr="00D2158E" w:rsidRDefault="00400B3F" w:rsidP="00D2158E">
            <w:pPr>
              <w:pStyle w:val="Sinespaciado"/>
              <w:jc w:val="center"/>
              <w:rPr>
                <w:rFonts w:ascii="Arial" w:hAnsi="Arial" w:cs="Arial"/>
                <w:color w:val="FF0000"/>
              </w:rPr>
            </w:pPr>
          </w:p>
        </w:tc>
        <w:tc>
          <w:tcPr>
            <w:tcW w:w="1559" w:type="dxa"/>
            <w:gridSpan w:val="2"/>
            <w:tcBorders>
              <w:top w:val="single" w:sz="18" w:space="0" w:color="auto"/>
            </w:tcBorders>
            <w:shd w:val="clear" w:color="auto" w:fill="auto"/>
            <w:vAlign w:val="center"/>
          </w:tcPr>
          <w:p w14:paraId="3A333E14" w14:textId="77777777" w:rsidR="00400B3F" w:rsidRPr="00D2158E" w:rsidRDefault="00400B3F" w:rsidP="00EE70FF">
            <w:pPr>
              <w:pStyle w:val="Sinespaciado"/>
              <w:spacing w:line="360" w:lineRule="auto"/>
              <w:rPr>
                <w:rFonts w:ascii="Arial" w:hAnsi="Arial" w:cs="Arial"/>
                <w:color w:val="FF0000"/>
              </w:rPr>
            </w:pPr>
          </w:p>
        </w:tc>
        <w:tc>
          <w:tcPr>
            <w:tcW w:w="1136" w:type="dxa"/>
            <w:gridSpan w:val="2"/>
            <w:tcBorders>
              <w:top w:val="single" w:sz="18" w:space="0" w:color="auto"/>
            </w:tcBorders>
            <w:shd w:val="clear" w:color="auto" w:fill="auto"/>
            <w:vAlign w:val="center"/>
          </w:tcPr>
          <w:p w14:paraId="5AE1616D" w14:textId="77777777" w:rsidR="00400B3F" w:rsidRPr="00D2158E" w:rsidRDefault="00400B3F" w:rsidP="00EE70FF">
            <w:pPr>
              <w:pStyle w:val="Sinespaciado"/>
              <w:spacing w:line="360" w:lineRule="auto"/>
              <w:rPr>
                <w:rFonts w:ascii="Arial" w:hAnsi="Arial" w:cs="Arial"/>
                <w:color w:val="FF0000"/>
              </w:rPr>
            </w:pPr>
          </w:p>
        </w:tc>
        <w:tc>
          <w:tcPr>
            <w:tcW w:w="1113" w:type="dxa"/>
            <w:tcBorders>
              <w:top w:val="single" w:sz="18" w:space="0" w:color="auto"/>
            </w:tcBorders>
            <w:shd w:val="clear" w:color="auto" w:fill="auto"/>
            <w:vAlign w:val="center"/>
          </w:tcPr>
          <w:p w14:paraId="13637C79" w14:textId="77777777" w:rsidR="00400B3F" w:rsidRPr="00D2158E" w:rsidRDefault="00400B3F" w:rsidP="00EE70FF">
            <w:pPr>
              <w:pStyle w:val="Sinespaciado"/>
              <w:spacing w:line="360" w:lineRule="auto"/>
              <w:rPr>
                <w:rFonts w:ascii="Arial" w:hAnsi="Arial" w:cs="Arial"/>
                <w:color w:val="FF0000"/>
              </w:rPr>
            </w:pPr>
          </w:p>
        </w:tc>
        <w:tc>
          <w:tcPr>
            <w:tcW w:w="3888" w:type="dxa"/>
            <w:tcBorders>
              <w:top w:val="single" w:sz="18" w:space="0" w:color="auto"/>
            </w:tcBorders>
            <w:shd w:val="clear" w:color="auto" w:fill="auto"/>
            <w:vAlign w:val="center"/>
          </w:tcPr>
          <w:p w14:paraId="6AAAFAAE" w14:textId="77777777" w:rsidR="00400B3F" w:rsidRPr="00D2158E" w:rsidRDefault="00400B3F" w:rsidP="00EE70FF">
            <w:pPr>
              <w:pStyle w:val="Sinespaciado"/>
              <w:spacing w:line="360" w:lineRule="auto"/>
              <w:rPr>
                <w:rFonts w:ascii="Arial" w:hAnsi="Arial" w:cs="Arial"/>
                <w:color w:val="FF0000"/>
              </w:rPr>
            </w:pPr>
          </w:p>
        </w:tc>
        <w:tc>
          <w:tcPr>
            <w:tcW w:w="1842" w:type="dxa"/>
            <w:tcBorders>
              <w:top w:val="single" w:sz="18" w:space="0" w:color="auto"/>
            </w:tcBorders>
            <w:shd w:val="clear" w:color="auto" w:fill="auto"/>
            <w:vAlign w:val="center"/>
          </w:tcPr>
          <w:p w14:paraId="3C5FE56A" w14:textId="77777777" w:rsidR="00400B3F" w:rsidRPr="00D2158E" w:rsidRDefault="00400B3F" w:rsidP="00EE70FF">
            <w:pPr>
              <w:pStyle w:val="Sinespaciado"/>
              <w:spacing w:line="360" w:lineRule="auto"/>
              <w:rPr>
                <w:rFonts w:ascii="Arial" w:hAnsi="Arial" w:cs="Arial"/>
                <w:color w:val="FF0000"/>
              </w:rPr>
            </w:pPr>
          </w:p>
        </w:tc>
        <w:tc>
          <w:tcPr>
            <w:tcW w:w="1134" w:type="dxa"/>
            <w:tcBorders>
              <w:top w:val="single" w:sz="18" w:space="0" w:color="auto"/>
            </w:tcBorders>
            <w:shd w:val="clear" w:color="auto" w:fill="auto"/>
            <w:vAlign w:val="center"/>
          </w:tcPr>
          <w:p w14:paraId="45F0E52E" w14:textId="77777777" w:rsidR="00400B3F" w:rsidRPr="00D2158E" w:rsidRDefault="00400B3F" w:rsidP="00EE70FF">
            <w:pPr>
              <w:pStyle w:val="Sinespaciado"/>
              <w:spacing w:line="360" w:lineRule="auto"/>
              <w:rPr>
                <w:rFonts w:ascii="Arial" w:hAnsi="Arial" w:cs="Arial"/>
                <w:color w:val="FF0000"/>
              </w:rPr>
            </w:pPr>
          </w:p>
        </w:tc>
        <w:tc>
          <w:tcPr>
            <w:tcW w:w="1134" w:type="dxa"/>
            <w:tcBorders>
              <w:top w:val="single" w:sz="18" w:space="0" w:color="auto"/>
            </w:tcBorders>
            <w:shd w:val="clear" w:color="auto" w:fill="auto"/>
            <w:vAlign w:val="center"/>
          </w:tcPr>
          <w:p w14:paraId="4594EF1A" w14:textId="77777777" w:rsidR="00400B3F" w:rsidRPr="00D2158E" w:rsidRDefault="00400B3F" w:rsidP="00EE70FF">
            <w:pPr>
              <w:pStyle w:val="Sinespaciado"/>
              <w:spacing w:line="360" w:lineRule="auto"/>
              <w:rPr>
                <w:rFonts w:ascii="Arial" w:hAnsi="Arial" w:cs="Arial"/>
                <w:color w:val="FF0000"/>
              </w:rPr>
            </w:pPr>
          </w:p>
        </w:tc>
      </w:tr>
      <w:tr w:rsidR="00400B3F" w:rsidRPr="00D2158E" w14:paraId="1F9BA2E8" w14:textId="77777777" w:rsidTr="00FA0AA6">
        <w:trPr>
          <w:gridAfter w:val="1"/>
          <w:wAfter w:w="9" w:type="dxa"/>
          <w:trHeight w:val="487"/>
          <w:jc w:val="center"/>
        </w:trPr>
        <w:tc>
          <w:tcPr>
            <w:tcW w:w="846" w:type="dxa"/>
            <w:tcBorders>
              <w:bottom w:val="single" w:sz="12" w:space="0" w:color="auto"/>
            </w:tcBorders>
            <w:shd w:val="clear" w:color="auto" w:fill="auto"/>
            <w:vAlign w:val="center"/>
          </w:tcPr>
          <w:p w14:paraId="1D0CCF96" w14:textId="7071F23E" w:rsidR="00400B3F" w:rsidRPr="00D2158E" w:rsidRDefault="00400B3F" w:rsidP="00D2158E">
            <w:pPr>
              <w:pStyle w:val="Sinespaciado"/>
              <w:jc w:val="center"/>
              <w:rPr>
                <w:rFonts w:ascii="Arial" w:hAnsi="Arial" w:cs="Arial"/>
              </w:rPr>
            </w:pPr>
            <w:r w:rsidRPr="00D2158E">
              <w:rPr>
                <w:rFonts w:ascii="Arial" w:hAnsi="Arial" w:cs="Arial"/>
              </w:rPr>
              <w:t>V</w:t>
            </w:r>
          </w:p>
        </w:tc>
        <w:tc>
          <w:tcPr>
            <w:tcW w:w="410" w:type="dxa"/>
            <w:tcBorders>
              <w:bottom w:val="single" w:sz="12" w:space="0" w:color="auto"/>
            </w:tcBorders>
            <w:shd w:val="clear" w:color="auto" w:fill="auto"/>
            <w:vAlign w:val="center"/>
          </w:tcPr>
          <w:p w14:paraId="0F84626F" w14:textId="77777777" w:rsidR="00400B3F" w:rsidRPr="00D2158E" w:rsidRDefault="00400B3F" w:rsidP="00D2158E">
            <w:pPr>
              <w:pStyle w:val="Sinespaciado"/>
              <w:jc w:val="center"/>
              <w:rPr>
                <w:rFonts w:ascii="Arial" w:hAnsi="Arial" w:cs="Arial"/>
                <w:color w:val="FF0000"/>
              </w:rPr>
            </w:pPr>
          </w:p>
        </w:tc>
        <w:tc>
          <w:tcPr>
            <w:tcW w:w="1559" w:type="dxa"/>
            <w:gridSpan w:val="2"/>
            <w:tcBorders>
              <w:bottom w:val="single" w:sz="12" w:space="0" w:color="auto"/>
            </w:tcBorders>
            <w:shd w:val="clear" w:color="auto" w:fill="auto"/>
            <w:vAlign w:val="center"/>
          </w:tcPr>
          <w:p w14:paraId="64C0E93E" w14:textId="77777777" w:rsidR="00400B3F" w:rsidRPr="00D2158E" w:rsidRDefault="00400B3F" w:rsidP="00EE70FF">
            <w:pPr>
              <w:pStyle w:val="Sinespaciado"/>
              <w:spacing w:line="360" w:lineRule="auto"/>
              <w:rPr>
                <w:rFonts w:ascii="Arial" w:hAnsi="Arial" w:cs="Arial"/>
                <w:color w:val="FF0000"/>
              </w:rPr>
            </w:pPr>
          </w:p>
        </w:tc>
        <w:tc>
          <w:tcPr>
            <w:tcW w:w="1136" w:type="dxa"/>
            <w:gridSpan w:val="2"/>
            <w:tcBorders>
              <w:bottom w:val="single" w:sz="12" w:space="0" w:color="auto"/>
            </w:tcBorders>
            <w:shd w:val="clear" w:color="auto" w:fill="auto"/>
            <w:vAlign w:val="center"/>
          </w:tcPr>
          <w:p w14:paraId="57C0D876" w14:textId="77777777" w:rsidR="00400B3F" w:rsidRPr="00D2158E" w:rsidRDefault="00400B3F" w:rsidP="00EE70FF">
            <w:pPr>
              <w:pStyle w:val="Sinespaciado"/>
              <w:spacing w:line="360" w:lineRule="auto"/>
              <w:rPr>
                <w:rFonts w:ascii="Arial" w:hAnsi="Arial" w:cs="Arial"/>
                <w:color w:val="FF0000"/>
              </w:rPr>
            </w:pPr>
          </w:p>
        </w:tc>
        <w:tc>
          <w:tcPr>
            <w:tcW w:w="1113" w:type="dxa"/>
            <w:tcBorders>
              <w:bottom w:val="single" w:sz="12" w:space="0" w:color="auto"/>
            </w:tcBorders>
            <w:shd w:val="clear" w:color="auto" w:fill="auto"/>
            <w:vAlign w:val="center"/>
          </w:tcPr>
          <w:p w14:paraId="1C3CFC70" w14:textId="77777777" w:rsidR="00400B3F" w:rsidRPr="00D2158E" w:rsidRDefault="00400B3F" w:rsidP="00EE70FF">
            <w:pPr>
              <w:pStyle w:val="Sinespaciado"/>
              <w:spacing w:line="360" w:lineRule="auto"/>
              <w:rPr>
                <w:rFonts w:ascii="Arial" w:hAnsi="Arial" w:cs="Arial"/>
                <w:color w:val="FF0000"/>
              </w:rPr>
            </w:pPr>
          </w:p>
        </w:tc>
        <w:tc>
          <w:tcPr>
            <w:tcW w:w="3888" w:type="dxa"/>
            <w:tcBorders>
              <w:bottom w:val="single" w:sz="12" w:space="0" w:color="auto"/>
            </w:tcBorders>
            <w:shd w:val="clear" w:color="auto" w:fill="auto"/>
            <w:vAlign w:val="center"/>
          </w:tcPr>
          <w:p w14:paraId="6AAD18CC" w14:textId="77777777" w:rsidR="00400B3F" w:rsidRPr="00D2158E" w:rsidRDefault="00400B3F" w:rsidP="00EE70FF">
            <w:pPr>
              <w:pStyle w:val="Sinespaciado"/>
              <w:spacing w:line="360" w:lineRule="auto"/>
              <w:rPr>
                <w:rFonts w:ascii="Arial" w:hAnsi="Arial" w:cs="Arial"/>
                <w:color w:val="FF0000"/>
              </w:rPr>
            </w:pPr>
          </w:p>
        </w:tc>
        <w:tc>
          <w:tcPr>
            <w:tcW w:w="1842" w:type="dxa"/>
            <w:tcBorders>
              <w:bottom w:val="single" w:sz="12" w:space="0" w:color="auto"/>
            </w:tcBorders>
            <w:shd w:val="clear" w:color="auto" w:fill="auto"/>
            <w:vAlign w:val="center"/>
          </w:tcPr>
          <w:p w14:paraId="0D9D2839" w14:textId="77777777" w:rsidR="00400B3F" w:rsidRPr="00D2158E" w:rsidRDefault="00400B3F" w:rsidP="00EE70FF">
            <w:pPr>
              <w:pStyle w:val="Sinespaciado"/>
              <w:spacing w:line="360" w:lineRule="auto"/>
              <w:rPr>
                <w:rFonts w:ascii="Arial" w:hAnsi="Arial" w:cs="Arial"/>
                <w:color w:val="FF0000"/>
              </w:rPr>
            </w:pPr>
          </w:p>
        </w:tc>
        <w:tc>
          <w:tcPr>
            <w:tcW w:w="1134" w:type="dxa"/>
            <w:tcBorders>
              <w:bottom w:val="single" w:sz="12" w:space="0" w:color="auto"/>
            </w:tcBorders>
            <w:shd w:val="clear" w:color="auto" w:fill="auto"/>
            <w:vAlign w:val="center"/>
          </w:tcPr>
          <w:p w14:paraId="611CCB93" w14:textId="77777777" w:rsidR="00400B3F" w:rsidRPr="00D2158E" w:rsidRDefault="00400B3F" w:rsidP="00EE70FF">
            <w:pPr>
              <w:pStyle w:val="Sinespaciado"/>
              <w:spacing w:line="360" w:lineRule="auto"/>
              <w:rPr>
                <w:rFonts w:ascii="Arial" w:hAnsi="Arial" w:cs="Arial"/>
                <w:color w:val="FF0000"/>
              </w:rPr>
            </w:pPr>
          </w:p>
        </w:tc>
        <w:tc>
          <w:tcPr>
            <w:tcW w:w="1134" w:type="dxa"/>
            <w:tcBorders>
              <w:bottom w:val="single" w:sz="12" w:space="0" w:color="auto"/>
            </w:tcBorders>
            <w:shd w:val="clear" w:color="auto" w:fill="auto"/>
            <w:vAlign w:val="center"/>
          </w:tcPr>
          <w:p w14:paraId="28BAC170" w14:textId="77777777" w:rsidR="00400B3F" w:rsidRPr="00D2158E" w:rsidRDefault="00400B3F" w:rsidP="00EE70FF">
            <w:pPr>
              <w:pStyle w:val="Sinespaciado"/>
              <w:spacing w:line="360" w:lineRule="auto"/>
              <w:rPr>
                <w:rFonts w:ascii="Arial" w:hAnsi="Arial" w:cs="Arial"/>
                <w:color w:val="FF0000"/>
              </w:rPr>
            </w:pPr>
          </w:p>
        </w:tc>
      </w:tr>
      <w:tr w:rsidR="00400B3F" w:rsidRPr="00D2158E" w14:paraId="6FDE9498" w14:textId="77777777" w:rsidTr="00FA0AA6">
        <w:trPr>
          <w:gridAfter w:val="1"/>
          <w:wAfter w:w="9" w:type="dxa"/>
          <w:trHeight w:val="486"/>
          <w:jc w:val="center"/>
        </w:trPr>
        <w:tc>
          <w:tcPr>
            <w:tcW w:w="846" w:type="dxa"/>
            <w:tcBorders>
              <w:top w:val="single" w:sz="12" w:space="0" w:color="auto"/>
            </w:tcBorders>
            <w:shd w:val="clear" w:color="auto" w:fill="auto"/>
            <w:vAlign w:val="center"/>
          </w:tcPr>
          <w:p w14:paraId="22A4118D" w14:textId="374D8187" w:rsidR="00400B3F" w:rsidRPr="00D2158E" w:rsidRDefault="00400B3F" w:rsidP="00D2158E">
            <w:pPr>
              <w:pStyle w:val="Sinespaciado"/>
              <w:jc w:val="center"/>
              <w:rPr>
                <w:rFonts w:ascii="Arial" w:hAnsi="Arial" w:cs="Arial"/>
              </w:rPr>
            </w:pPr>
            <w:r w:rsidRPr="00D2158E">
              <w:rPr>
                <w:rFonts w:ascii="Arial" w:hAnsi="Arial" w:cs="Arial"/>
              </w:rPr>
              <w:t>A</w:t>
            </w:r>
          </w:p>
        </w:tc>
        <w:tc>
          <w:tcPr>
            <w:tcW w:w="410" w:type="dxa"/>
            <w:tcBorders>
              <w:top w:val="single" w:sz="12" w:space="0" w:color="auto"/>
            </w:tcBorders>
            <w:shd w:val="clear" w:color="auto" w:fill="auto"/>
            <w:vAlign w:val="center"/>
          </w:tcPr>
          <w:p w14:paraId="0B422452" w14:textId="77777777" w:rsidR="00400B3F" w:rsidRPr="00D2158E" w:rsidRDefault="00400B3F" w:rsidP="00D2158E">
            <w:pPr>
              <w:pStyle w:val="Sinespaciado"/>
              <w:jc w:val="center"/>
              <w:rPr>
                <w:rFonts w:ascii="Arial" w:hAnsi="Arial" w:cs="Arial"/>
                <w:color w:val="FF0000"/>
              </w:rPr>
            </w:pPr>
          </w:p>
        </w:tc>
        <w:tc>
          <w:tcPr>
            <w:tcW w:w="1559" w:type="dxa"/>
            <w:gridSpan w:val="2"/>
            <w:tcBorders>
              <w:top w:val="single" w:sz="12" w:space="0" w:color="auto"/>
            </w:tcBorders>
            <w:shd w:val="clear" w:color="auto" w:fill="auto"/>
            <w:vAlign w:val="center"/>
          </w:tcPr>
          <w:p w14:paraId="037805F4" w14:textId="07FF14CD" w:rsidR="00400B3F" w:rsidRPr="00D2158E" w:rsidRDefault="00400B3F" w:rsidP="00EE70FF">
            <w:pPr>
              <w:pStyle w:val="Sinespaciado"/>
              <w:spacing w:line="360" w:lineRule="auto"/>
              <w:rPr>
                <w:rFonts w:ascii="Arial" w:hAnsi="Arial" w:cs="Arial"/>
                <w:color w:val="FF0000"/>
              </w:rPr>
            </w:pPr>
          </w:p>
        </w:tc>
        <w:tc>
          <w:tcPr>
            <w:tcW w:w="1136" w:type="dxa"/>
            <w:gridSpan w:val="2"/>
            <w:tcBorders>
              <w:top w:val="single" w:sz="12" w:space="0" w:color="auto"/>
            </w:tcBorders>
            <w:shd w:val="clear" w:color="auto" w:fill="auto"/>
            <w:vAlign w:val="center"/>
          </w:tcPr>
          <w:p w14:paraId="2E8922E8" w14:textId="22DB97E3" w:rsidR="00400B3F" w:rsidRPr="00D2158E" w:rsidRDefault="00400B3F" w:rsidP="00EE70FF">
            <w:pPr>
              <w:pStyle w:val="Sinespaciado"/>
              <w:spacing w:line="360" w:lineRule="auto"/>
              <w:rPr>
                <w:rFonts w:ascii="Arial" w:hAnsi="Arial" w:cs="Arial"/>
                <w:color w:val="FF0000"/>
              </w:rPr>
            </w:pPr>
          </w:p>
        </w:tc>
        <w:tc>
          <w:tcPr>
            <w:tcW w:w="1113" w:type="dxa"/>
            <w:tcBorders>
              <w:top w:val="single" w:sz="12" w:space="0" w:color="auto"/>
            </w:tcBorders>
            <w:shd w:val="clear" w:color="auto" w:fill="auto"/>
            <w:vAlign w:val="center"/>
          </w:tcPr>
          <w:p w14:paraId="5E0CD9C6" w14:textId="1A173954" w:rsidR="00400B3F" w:rsidRPr="00D2158E" w:rsidRDefault="00400B3F" w:rsidP="00EE70FF">
            <w:pPr>
              <w:pStyle w:val="Sinespaciado"/>
              <w:spacing w:line="360" w:lineRule="auto"/>
              <w:rPr>
                <w:rFonts w:ascii="Arial" w:hAnsi="Arial" w:cs="Arial"/>
                <w:color w:val="FF0000"/>
              </w:rPr>
            </w:pPr>
          </w:p>
        </w:tc>
        <w:tc>
          <w:tcPr>
            <w:tcW w:w="3888" w:type="dxa"/>
            <w:tcBorders>
              <w:top w:val="single" w:sz="12" w:space="0" w:color="auto"/>
            </w:tcBorders>
            <w:shd w:val="clear" w:color="auto" w:fill="auto"/>
            <w:vAlign w:val="center"/>
          </w:tcPr>
          <w:p w14:paraId="2E0B6350" w14:textId="1ADFE314" w:rsidR="00400B3F" w:rsidRPr="00D2158E" w:rsidRDefault="00400B3F" w:rsidP="00EE70FF">
            <w:pPr>
              <w:pStyle w:val="Sinespaciado"/>
              <w:spacing w:line="360" w:lineRule="auto"/>
              <w:rPr>
                <w:rFonts w:ascii="Arial" w:hAnsi="Arial" w:cs="Arial"/>
                <w:color w:val="FF0000"/>
              </w:rPr>
            </w:pPr>
          </w:p>
        </w:tc>
        <w:tc>
          <w:tcPr>
            <w:tcW w:w="1842" w:type="dxa"/>
            <w:tcBorders>
              <w:top w:val="single" w:sz="12" w:space="0" w:color="auto"/>
            </w:tcBorders>
            <w:shd w:val="clear" w:color="auto" w:fill="auto"/>
            <w:vAlign w:val="center"/>
          </w:tcPr>
          <w:p w14:paraId="05EDBA80" w14:textId="209BFA59" w:rsidR="00400B3F" w:rsidRPr="00D2158E" w:rsidRDefault="00400B3F" w:rsidP="00EE70FF">
            <w:pPr>
              <w:pStyle w:val="Sinespaciado"/>
              <w:spacing w:line="360" w:lineRule="auto"/>
              <w:rPr>
                <w:rFonts w:ascii="Arial" w:hAnsi="Arial" w:cs="Arial"/>
                <w:color w:val="FF0000"/>
              </w:rPr>
            </w:pPr>
          </w:p>
        </w:tc>
        <w:tc>
          <w:tcPr>
            <w:tcW w:w="1134" w:type="dxa"/>
            <w:tcBorders>
              <w:top w:val="single" w:sz="12" w:space="0" w:color="auto"/>
            </w:tcBorders>
            <w:shd w:val="clear" w:color="auto" w:fill="auto"/>
            <w:vAlign w:val="center"/>
          </w:tcPr>
          <w:p w14:paraId="0C186A17" w14:textId="77777777" w:rsidR="00400B3F" w:rsidRPr="00D2158E" w:rsidRDefault="00400B3F" w:rsidP="00EE70FF">
            <w:pPr>
              <w:pStyle w:val="Sinespaciado"/>
              <w:spacing w:line="360" w:lineRule="auto"/>
              <w:rPr>
                <w:rFonts w:ascii="Arial" w:hAnsi="Arial" w:cs="Arial"/>
                <w:color w:val="FF0000"/>
              </w:rPr>
            </w:pPr>
          </w:p>
        </w:tc>
        <w:tc>
          <w:tcPr>
            <w:tcW w:w="1134" w:type="dxa"/>
            <w:tcBorders>
              <w:top w:val="single" w:sz="12" w:space="0" w:color="auto"/>
            </w:tcBorders>
            <w:shd w:val="clear" w:color="auto" w:fill="auto"/>
            <w:vAlign w:val="center"/>
          </w:tcPr>
          <w:p w14:paraId="1FAAA091" w14:textId="77777777" w:rsidR="00400B3F" w:rsidRPr="00D2158E" w:rsidRDefault="00400B3F" w:rsidP="00EE70FF">
            <w:pPr>
              <w:pStyle w:val="Sinespaciado"/>
              <w:spacing w:line="360" w:lineRule="auto"/>
              <w:rPr>
                <w:rFonts w:ascii="Arial" w:hAnsi="Arial" w:cs="Arial"/>
                <w:color w:val="FF0000"/>
              </w:rPr>
            </w:pPr>
          </w:p>
        </w:tc>
      </w:tr>
      <w:tr w:rsidR="00400B3F" w:rsidRPr="00D2158E" w14:paraId="34102242" w14:textId="77777777" w:rsidTr="00FA0AA6">
        <w:trPr>
          <w:gridAfter w:val="1"/>
          <w:wAfter w:w="9" w:type="dxa"/>
          <w:trHeight w:val="487"/>
          <w:jc w:val="center"/>
        </w:trPr>
        <w:tc>
          <w:tcPr>
            <w:tcW w:w="846" w:type="dxa"/>
            <w:shd w:val="clear" w:color="auto" w:fill="auto"/>
            <w:vAlign w:val="center"/>
          </w:tcPr>
          <w:p w14:paraId="260413E8" w14:textId="3DDBBAF8" w:rsidR="00400B3F" w:rsidRPr="00D2158E" w:rsidRDefault="00400B3F" w:rsidP="00D2158E">
            <w:pPr>
              <w:pStyle w:val="Sinespaciado"/>
              <w:jc w:val="center"/>
              <w:rPr>
                <w:rFonts w:ascii="Arial" w:hAnsi="Arial" w:cs="Arial"/>
              </w:rPr>
            </w:pPr>
            <w:r w:rsidRPr="00D2158E">
              <w:rPr>
                <w:rFonts w:ascii="Arial" w:hAnsi="Arial" w:cs="Arial"/>
              </w:rPr>
              <w:t>A</w:t>
            </w:r>
          </w:p>
        </w:tc>
        <w:tc>
          <w:tcPr>
            <w:tcW w:w="410" w:type="dxa"/>
            <w:shd w:val="clear" w:color="auto" w:fill="auto"/>
            <w:vAlign w:val="center"/>
          </w:tcPr>
          <w:p w14:paraId="46E7FB75" w14:textId="77777777" w:rsidR="00400B3F" w:rsidRPr="00D2158E" w:rsidRDefault="00400B3F" w:rsidP="00D2158E">
            <w:pPr>
              <w:pStyle w:val="Sinespaciado"/>
              <w:jc w:val="center"/>
              <w:rPr>
                <w:rFonts w:ascii="Arial" w:hAnsi="Arial" w:cs="Arial"/>
                <w:color w:val="FF0000"/>
              </w:rPr>
            </w:pPr>
          </w:p>
        </w:tc>
        <w:tc>
          <w:tcPr>
            <w:tcW w:w="1559" w:type="dxa"/>
            <w:gridSpan w:val="2"/>
            <w:shd w:val="clear" w:color="auto" w:fill="auto"/>
            <w:vAlign w:val="center"/>
          </w:tcPr>
          <w:p w14:paraId="37CCCD2D" w14:textId="6ED8A67C" w:rsidR="00400B3F" w:rsidRPr="00D2158E" w:rsidRDefault="00400B3F" w:rsidP="00EE70FF">
            <w:pPr>
              <w:pStyle w:val="Sinespaciado"/>
              <w:spacing w:line="360" w:lineRule="auto"/>
              <w:rPr>
                <w:rFonts w:ascii="Arial" w:hAnsi="Arial" w:cs="Arial"/>
                <w:color w:val="FF0000"/>
              </w:rPr>
            </w:pPr>
          </w:p>
        </w:tc>
        <w:tc>
          <w:tcPr>
            <w:tcW w:w="1136" w:type="dxa"/>
            <w:gridSpan w:val="2"/>
            <w:shd w:val="clear" w:color="auto" w:fill="auto"/>
            <w:vAlign w:val="center"/>
          </w:tcPr>
          <w:p w14:paraId="699D302A" w14:textId="1CB3C658" w:rsidR="00400B3F" w:rsidRPr="00D2158E" w:rsidRDefault="00400B3F" w:rsidP="00EE70FF">
            <w:pPr>
              <w:pStyle w:val="Sinespaciado"/>
              <w:spacing w:line="360" w:lineRule="auto"/>
              <w:rPr>
                <w:rFonts w:ascii="Arial" w:hAnsi="Arial" w:cs="Arial"/>
                <w:color w:val="FF0000"/>
              </w:rPr>
            </w:pPr>
          </w:p>
        </w:tc>
        <w:tc>
          <w:tcPr>
            <w:tcW w:w="1113" w:type="dxa"/>
            <w:shd w:val="clear" w:color="auto" w:fill="auto"/>
            <w:vAlign w:val="center"/>
          </w:tcPr>
          <w:p w14:paraId="4E4D9EB0" w14:textId="77777777" w:rsidR="00400B3F" w:rsidRPr="00D2158E" w:rsidRDefault="00400B3F" w:rsidP="00EE70FF">
            <w:pPr>
              <w:pStyle w:val="Sinespaciado"/>
              <w:spacing w:line="360" w:lineRule="auto"/>
              <w:rPr>
                <w:rFonts w:ascii="Arial" w:hAnsi="Arial" w:cs="Arial"/>
                <w:color w:val="FF0000"/>
              </w:rPr>
            </w:pPr>
          </w:p>
        </w:tc>
        <w:tc>
          <w:tcPr>
            <w:tcW w:w="3888" w:type="dxa"/>
            <w:shd w:val="clear" w:color="auto" w:fill="auto"/>
            <w:vAlign w:val="center"/>
          </w:tcPr>
          <w:p w14:paraId="12CDA134" w14:textId="77777777" w:rsidR="00400B3F" w:rsidRPr="00D2158E" w:rsidRDefault="00400B3F" w:rsidP="00EE70FF">
            <w:pPr>
              <w:pStyle w:val="Sinespaciado"/>
              <w:spacing w:line="360" w:lineRule="auto"/>
              <w:rPr>
                <w:rFonts w:ascii="Arial" w:hAnsi="Arial" w:cs="Arial"/>
                <w:color w:val="FF0000"/>
              </w:rPr>
            </w:pPr>
          </w:p>
        </w:tc>
        <w:tc>
          <w:tcPr>
            <w:tcW w:w="1842" w:type="dxa"/>
            <w:shd w:val="clear" w:color="auto" w:fill="auto"/>
            <w:vAlign w:val="center"/>
          </w:tcPr>
          <w:p w14:paraId="75AE0481" w14:textId="77777777" w:rsidR="00400B3F" w:rsidRPr="00D2158E" w:rsidRDefault="00400B3F" w:rsidP="00EE70FF">
            <w:pPr>
              <w:pStyle w:val="Sinespaciado"/>
              <w:spacing w:line="360" w:lineRule="auto"/>
              <w:rPr>
                <w:rFonts w:ascii="Arial" w:hAnsi="Arial" w:cs="Arial"/>
                <w:color w:val="FF0000"/>
              </w:rPr>
            </w:pPr>
          </w:p>
        </w:tc>
        <w:tc>
          <w:tcPr>
            <w:tcW w:w="1134" w:type="dxa"/>
            <w:shd w:val="clear" w:color="auto" w:fill="auto"/>
            <w:vAlign w:val="center"/>
          </w:tcPr>
          <w:p w14:paraId="2FEFC70B" w14:textId="77777777" w:rsidR="00400B3F" w:rsidRPr="00D2158E" w:rsidRDefault="00400B3F" w:rsidP="00EE70FF">
            <w:pPr>
              <w:pStyle w:val="Sinespaciado"/>
              <w:spacing w:line="360" w:lineRule="auto"/>
              <w:rPr>
                <w:rFonts w:ascii="Arial" w:hAnsi="Arial" w:cs="Arial"/>
                <w:color w:val="FF0000"/>
              </w:rPr>
            </w:pPr>
          </w:p>
        </w:tc>
        <w:tc>
          <w:tcPr>
            <w:tcW w:w="1134" w:type="dxa"/>
            <w:shd w:val="clear" w:color="auto" w:fill="auto"/>
            <w:vAlign w:val="center"/>
          </w:tcPr>
          <w:p w14:paraId="3D279F1E" w14:textId="206F51AD" w:rsidR="00400B3F" w:rsidRPr="00D2158E" w:rsidRDefault="00400B3F" w:rsidP="00EE70FF">
            <w:pPr>
              <w:pStyle w:val="Sinespaciado"/>
              <w:spacing w:line="360" w:lineRule="auto"/>
              <w:rPr>
                <w:rFonts w:ascii="Arial" w:hAnsi="Arial" w:cs="Arial"/>
                <w:color w:val="FF0000"/>
              </w:rPr>
            </w:pPr>
          </w:p>
        </w:tc>
      </w:tr>
    </w:tbl>
    <w:p w14:paraId="47DFAFEF" w14:textId="7EC520A4" w:rsidR="00B875AE" w:rsidRPr="0056252F" w:rsidRDefault="00B875AE" w:rsidP="00B875AE">
      <w:pPr>
        <w:rPr>
          <w:rFonts w:cs="Arial"/>
          <w:szCs w:val="2"/>
          <w:lang w:val="es-CO"/>
        </w:rPr>
      </w:pPr>
    </w:p>
    <w:p w14:paraId="5E89D9D8" w14:textId="3D3B439C" w:rsidR="007D406F" w:rsidRPr="006134E9" w:rsidRDefault="007D406F" w:rsidP="001B20D1">
      <w:pPr>
        <w:pStyle w:val="Prrafodelista"/>
        <w:ind w:left="720"/>
        <w:rPr>
          <w:rStyle w:val="Ttulo1Car"/>
          <w:rFonts w:eastAsiaTheme="minorHAnsi" w:cs="Arial"/>
          <w:b w:val="0"/>
          <w:bCs/>
          <w:sz w:val="24"/>
          <w:szCs w:val="24"/>
          <w:lang w:val="es-CO"/>
        </w:rPr>
      </w:pPr>
      <w:r w:rsidRPr="006134E9">
        <w:rPr>
          <w:rStyle w:val="Ttulo1Car"/>
          <w:rFonts w:eastAsiaTheme="minorHAnsi" w:cs="Arial"/>
          <w:b w:val="0"/>
          <w:bCs/>
          <w:sz w:val="24"/>
          <w:szCs w:val="24"/>
        </w:rPr>
        <w:br w:type="page"/>
      </w:r>
    </w:p>
    <w:p w14:paraId="3C57451A" w14:textId="767B2EA3" w:rsidR="00054CB5" w:rsidRPr="004314F6" w:rsidRDefault="00430FA9" w:rsidP="004314F6">
      <w:pPr>
        <w:ind w:left="284"/>
        <w:rPr>
          <w:rStyle w:val="Ttulo1Car"/>
          <w:sz w:val="24"/>
        </w:rPr>
      </w:pPr>
      <w:r w:rsidRPr="004314F6">
        <w:rPr>
          <w:rStyle w:val="Ttulo1Car"/>
          <w:sz w:val="24"/>
        </w:rPr>
        <w:lastRenderedPageBreak/>
        <w:t>Control de Cambios</w:t>
      </w:r>
      <w:r w:rsidR="00DF2539">
        <w:rPr>
          <w:rStyle w:val="Ttulo1Car"/>
          <w:sz w:val="24"/>
        </w:rPr>
        <w:t>:</w:t>
      </w:r>
    </w:p>
    <w:p w14:paraId="03884E9A" w14:textId="2DDB2A1B" w:rsidR="00A81FE5" w:rsidRPr="00394662" w:rsidRDefault="0022306B" w:rsidP="0023211B">
      <w:pPr>
        <w:pStyle w:val="Encabezado"/>
        <w:ind w:left="284"/>
        <w:rPr>
          <w:rFonts w:cs="Arial"/>
          <w:b/>
          <w:sz w:val="24"/>
          <w:szCs w:val="24"/>
        </w:rPr>
      </w:pPr>
      <w:r>
        <w:rPr>
          <w:rFonts w:cs="Arial"/>
          <w:b/>
          <w:sz w:val="24"/>
          <w:szCs w:val="24"/>
        </w:rPr>
        <w:tab/>
      </w:r>
    </w:p>
    <w:tbl>
      <w:tblPr>
        <w:tblW w:w="12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Control de cambios"/>
        <w:tblDescription w:val="tabla con tres columnas, la primera relaciona las versiones, la segunda tiene el número de resolucion reglamentaria y la fecha y en la tercera se mencionan los cambios que ha tenido el documento"/>
      </w:tblPr>
      <w:tblGrid>
        <w:gridCol w:w="1129"/>
        <w:gridCol w:w="1843"/>
        <w:gridCol w:w="9350"/>
      </w:tblGrid>
      <w:tr w:rsidR="006F2423" w:rsidRPr="00736292" w14:paraId="49A9A32C" w14:textId="77777777" w:rsidTr="00A05D12">
        <w:trPr>
          <w:trHeight w:val="487"/>
          <w:tblHeader/>
          <w:jc w:val="center"/>
        </w:trPr>
        <w:tc>
          <w:tcPr>
            <w:tcW w:w="1129" w:type="dxa"/>
            <w:shd w:val="clear" w:color="auto" w:fill="auto"/>
            <w:vAlign w:val="center"/>
          </w:tcPr>
          <w:p w14:paraId="03BF55BB" w14:textId="75520116" w:rsidR="006F2423" w:rsidRPr="00736292" w:rsidRDefault="006F2423" w:rsidP="00320806">
            <w:pPr>
              <w:pStyle w:val="Encabezado"/>
              <w:spacing w:line="360" w:lineRule="auto"/>
              <w:ind w:left="-74"/>
              <w:jc w:val="center"/>
              <w:rPr>
                <w:rFonts w:cs="Arial"/>
                <w:b/>
                <w:sz w:val="24"/>
                <w:szCs w:val="24"/>
              </w:rPr>
            </w:pPr>
            <w:r w:rsidRPr="00736292">
              <w:rPr>
                <w:rFonts w:cs="Arial"/>
                <w:b/>
                <w:sz w:val="24"/>
                <w:szCs w:val="24"/>
              </w:rPr>
              <w:t>Versión</w:t>
            </w:r>
          </w:p>
        </w:tc>
        <w:tc>
          <w:tcPr>
            <w:tcW w:w="1843" w:type="dxa"/>
            <w:shd w:val="clear" w:color="auto" w:fill="auto"/>
            <w:vAlign w:val="center"/>
          </w:tcPr>
          <w:p w14:paraId="21362CE1" w14:textId="660091BD" w:rsidR="006F2423" w:rsidRPr="00736292" w:rsidRDefault="006F7DD0" w:rsidP="00320806">
            <w:pPr>
              <w:autoSpaceDE w:val="0"/>
              <w:autoSpaceDN w:val="0"/>
              <w:adjustRightInd w:val="0"/>
              <w:spacing w:line="360" w:lineRule="auto"/>
              <w:ind w:left="-74"/>
              <w:jc w:val="center"/>
              <w:rPr>
                <w:rFonts w:cs="Arial"/>
                <w:b/>
                <w:bCs/>
                <w:sz w:val="24"/>
                <w:szCs w:val="24"/>
                <w:lang w:val="es-ES"/>
              </w:rPr>
            </w:pPr>
            <w:r w:rsidRPr="00736292">
              <w:rPr>
                <w:rFonts w:cs="Arial"/>
                <w:b/>
                <w:bCs/>
                <w:sz w:val="24"/>
                <w:szCs w:val="24"/>
                <w:lang w:val="es-ES"/>
              </w:rPr>
              <w:t>Acto administrativo</w:t>
            </w:r>
            <w:r w:rsidRPr="00736292">
              <w:rPr>
                <w:rStyle w:val="Refdenotaalpie"/>
                <w:rFonts w:cs="Arial"/>
                <w:b/>
                <w:bCs/>
                <w:sz w:val="24"/>
                <w:szCs w:val="24"/>
                <w:lang w:val="es-ES"/>
              </w:rPr>
              <w:footnoteReference w:id="2"/>
            </w:r>
          </w:p>
        </w:tc>
        <w:tc>
          <w:tcPr>
            <w:tcW w:w="9350" w:type="dxa"/>
            <w:shd w:val="clear" w:color="auto" w:fill="auto"/>
            <w:vAlign w:val="center"/>
          </w:tcPr>
          <w:p w14:paraId="3664875C" w14:textId="6B99DF1A" w:rsidR="006F2423" w:rsidRPr="00736292" w:rsidRDefault="006F2423" w:rsidP="00320806">
            <w:pPr>
              <w:pStyle w:val="Encabezado"/>
              <w:spacing w:line="360" w:lineRule="auto"/>
              <w:ind w:left="-74"/>
              <w:jc w:val="center"/>
              <w:rPr>
                <w:rFonts w:cs="Arial"/>
                <w:b/>
                <w:sz w:val="24"/>
                <w:szCs w:val="24"/>
              </w:rPr>
            </w:pPr>
            <w:r w:rsidRPr="00736292">
              <w:rPr>
                <w:rFonts w:cs="Arial"/>
                <w:b/>
                <w:sz w:val="24"/>
                <w:szCs w:val="24"/>
              </w:rPr>
              <w:t>Descripción de la Modificación</w:t>
            </w:r>
            <w:r w:rsidR="006F7DD0" w:rsidRPr="00736292">
              <w:rPr>
                <w:rStyle w:val="Refdenotaalpie"/>
                <w:rFonts w:cs="Arial"/>
                <w:b/>
                <w:sz w:val="24"/>
                <w:szCs w:val="24"/>
              </w:rPr>
              <w:footnoteReference w:id="3"/>
            </w:r>
          </w:p>
        </w:tc>
      </w:tr>
      <w:tr w:rsidR="00A8620A" w:rsidRPr="00736292" w14:paraId="31B6D3C7" w14:textId="77777777" w:rsidTr="00BB6A97">
        <w:trPr>
          <w:trHeight w:val="70"/>
          <w:jc w:val="center"/>
        </w:trPr>
        <w:tc>
          <w:tcPr>
            <w:tcW w:w="1129" w:type="dxa"/>
            <w:vAlign w:val="center"/>
          </w:tcPr>
          <w:p w14:paraId="5EADC2EE" w14:textId="1D6B8ACE" w:rsidR="00A8620A" w:rsidRPr="00736292" w:rsidRDefault="00A8620A" w:rsidP="00EC0038">
            <w:pPr>
              <w:pStyle w:val="Sinespaciado"/>
              <w:jc w:val="center"/>
              <w:rPr>
                <w:rFonts w:ascii="Arial" w:hAnsi="Arial" w:cs="Arial"/>
              </w:rPr>
            </w:pPr>
            <w:r w:rsidRPr="00736292">
              <w:rPr>
                <w:rFonts w:ascii="Arial" w:hAnsi="Arial" w:cs="Arial"/>
              </w:rPr>
              <w:t>14.0</w:t>
            </w:r>
          </w:p>
        </w:tc>
        <w:tc>
          <w:tcPr>
            <w:tcW w:w="1843" w:type="dxa"/>
            <w:vAlign w:val="center"/>
          </w:tcPr>
          <w:p w14:paraId="20F2188E" w14:textId="23FDB6DD" w:rsidR="00396465" w:rsidRPr="00736292" w:rsidRDefault="00396465" w:rsidP="00396465">
            <w:pPr>
              <w:autoSpaceDE w:val="0"/>
              <w:autoSpaceDN w:val="0"/>
              <w:adjustRightInd w:val="0"/>
              <w:spacing w:line="360" w:lineRule="auto"/>
              <w:ind w:right="-68"/>
              <w:jc w:val="center"/>
              <w:rPr>
                <w:rFonts w:cs="Arial"/>
                <w:sz w:val="24"/>
                <w:szCs w:val="24"/>
              </w:rPr>
            </w:pPr>
            <w:r w:rsidRPr="00736292">
              <w:rPr>
                <w:rFonts w:cs="Arial"/>
                <w:sz w:val="24"/>
                <w:szCs w:val="24"/>
              </w:rPr>
              <w:t>Resolución reglamentaria</w:t>
            </w:r>
          </w:p>
          <w:p w14:paraId="02A4CC2B" w14:textId="583AA688" w:rsidR="00396465" w:rsidRPr="00736292" w:rsidRDefault="00396465" w:rsidP="00396465">
            <w:pPr>
              <w:autoSpaceDE w:val="0"/>
              <w:autoSpaceDN w:val="0"/>
              <w:adjustRightInd w:val="0"/>
              <w:spacing w:line="360" w:lineRule="auto"/>
              <w:ind w:left="-191" w:right="-68"/>
              <w:jc w:val="center"/>
              <w:rPr>
                <w:rFonts w:cs="Arial"/>
                <w:sz w:val="24"/>
                <w:szCs w:val="24"/>
              </w:rPr>
            </w:pPr>
            <w:r w:rsidRPr="00736292">
              <w:rPr>
                <w:rFonts w:cs="Arial"/>
                <w:sz w:val="24"/>
                <w:szCs w:val="24"/>
              </w:rPr>
              <w:t xml:space="preserve">N° </w:t>
            </w:r>
            <w:r w:rsidR="003F340F" w:rsidRPr="00736292">
              <w:rPr>
                <w:rFonts w:cs="Arial"/>
                <w:sz w:val="24"/>
                <w:szCs w:val="24"/>
              </w:rPr>
              <w:t>027</w:t>
            </w:r>
          </w:p>
          <w:p w14:paraId="4B1C0C63" w14:textId="2CC2CA3E" w:rsidR="00A8620A" w:rsidRPr="00736292" w:rsidRDefault="003F340F" w:rsidP="00396465">
            <w:pPr>
              <w:pStyle w:val="Sinespaciado"/>
              <w:spacing w:line="360" w:lineRule="auto"/>
              <w:jc w:val="center"/>
              <w:rPr>
                <w:rFonts w:ascii="Arial" w:eastAsia="Times New Roman" w:hAnsi="Arial" w:cs="Arial"/>
                <w:sz w:val="24"/>
                <w:szCs w:val="24"/>
                <w:lang w:val="es-ES_tradnl" w:eastAsia="es-ES"/>
              </w:rPr>
            </w:pPr>
            <w:r w:rsidRPr="00736292">
              <w:rPr>
                <w:rFonts w:ascii="Arial" w:eastAsia="Times New Roman" w:hAnsi="Arial" w:cs="Arial"/>
                <w:sz w:val="24"/>
                <w:szCs w:val="24"/>
                <w:lang w:val="es-ES_tradnl" w:eastAsia="es-ES"/>
              </w:rPr>
              <w:t>13-Nov-2023</w:t>
            </w:r>
          </w:p>
        </w:tc>
        <w:tc>
          <w:tcPr>
            <w:tcW w:w="9350" w:type="dxa"/>
            <w:vAlign w:val="center"/>
          </w:tcPr>
          <w:p w14:paraId="0D20CA90" w14:textId="77777777" w:rsidR="003F340F" w:rsidRPr="00736292" w:rsidRDefault="003F340F" w:rsidP="003F340F">
            <w:pPr>
              <w:autoSpaceDE w:val="0"/>
              <w:autoSpaceDN w:val="0"/>
              <w:adjustRightInd w:val="0"/>
              <w:spacing w:line="360" w:lineRule="auto"/>
              <w:rPr>
                <w:rFonts w:eastAsia="Calibri" w:cs="Arial"/>
                <w:sz w:val="24"/>
                <w:szCs w:val="24"/>
                <w:lang w:val="es-CO" w:eastAsia="es-CO"/>
              </w:rPr>
            </w:pPr>
            <w:r w:rsidRPr="00736292">
              <w:rPr>
                <w:rFonts w:eastAsia="Calibri" w:cs="Arial"/>
                <w:sz w:val="24"/>
                <w:szCs w:val="24"/>
                <w:lang w:val="es-CO" w:eastAsia="es-CO"/>
              </w:rPr>
              <w:t>Se cambia la versión del Formato PGD-02-03 de 14.0 a 15.0, en los siguientes aspectos:</w:t>
            </w:r>
          </w:p>
          <w:p w14:paraId="3E07B82D" w14:textId="77777777" w:rsidR="003F340F" w:rsidRPr="00736292" w:rsidRDefault="003F340F" w:rsidP="003F340F">
            <w:pPr>
              <w:pStyle w:val="Prrafodelista"/>
              <w:numPr>
                <w:ilvl w:val="0"/>
                <w:numId w:val="4"/>
              </w:numPr>
              <w:autoSpaceDE w:val="0"/>
              <w:autoSpaceDN w:val="0"/>
              <w:adjustRightInd w:val="0"/>
              <w:spacing w:line="360" w:lineRule="auto"/>
              <w:rPr>
                <w:rFonts w:eastAsia="Calibri" w:cs="Arial"/>
                <w:sz w:val="24"/>
                <w:szCs w:val="24"/>
                <w:lang w:val="es-CO" w:eastAsia="es-CO"/>
              </w:rPr>
            </w:pPr>
            <w:r w:rsidRPr="00736292">
              <w:rPr>
                <w:rFonts w:eastAsia="Calibri" w:cs="Arial"/>
                <w:sz w:val="24"/>
                <w:szCs w:val="24"/>
                <w:lang w:val="es-CO" w:eastAsia="es-CO"/>
              </w:rPr>
              <w:t>Se actualiza el Formato PGD-02-03 Versión: 14.0 Caracterización de</w:t>
            </w:r>
          </w:p>
          <w:p w14:paraId="49316339" w14:textId="77777777" w:rsidR="003F340F" w:rsidRPr="00736292" w:rsidRDefault="003F340F" w:rsidP="003F340F">
            <w:pPr>
              <w:autoSpaceDE w:val="0"/>
              <w:autoSpaceDN w:val="0"/>
              <w:adjustRightInd w:val="0"/>
              <w:spacing w:line="360" w:lineRule="auto"/>
              <w:ind w:left="360"/>
              <w:rPr>
                <w:rFonts w:eastAsia="Calibri" w:cs="Arial"/>
                <w:sz w:val="24"/>
                <w:szCs w:val="24"/>
                <w:lang w:val="es-CO" w:eastAsia="es-CO"/>
              </w:rPr>
            </w:pPr>
            <w:r w:rsidRPr="00736292">
              <w:rPr>
                <w:rFonts w:eastAsia="Calibri" w:cs="Arial"/>
                <w:sz w:val="24"/>
                <w:szCs w:val="24"/>
                <w:lang w:val="es-CO" w:eastAsia="es-CO"/>
              </w:rPr>
              <w:t>Proceso, respecto del registro de las entradas, actividades clave y salidas de las</w:t>
            </w:r>
          </w:p>
          <w:p w14:paraId="06B8697D" w14:textId="77777777" w:rsidR="003F340F" w:rsidRPr="00736292" w:rsidRDefault="003F340F" w:rsidP="003F340F">
            <w:pPr>
              <w:pStyle w:val="Sinespaciado"/>
              <w:spacing w:line="360" w:lineRule="auto"/>
              <w:ind w:left="360"/>
              <w:rPr>
                <w:rFonts w:ascii="Arial" w:eastAsia="Calibri" w:hAnsi="Arial" w:cs="Arial"/>
                <w:sz w:val="24"/>
                <w:szCs w:val="24"/>
                <w:lang w:eastAsia="es-CO"/>
              </w:rPr>
            </w:pPr>
            <w:r w:rsidRPr="00736292">
              <w:rPr>
                <w:rFonts w:ascii="Arial" w:eastAsia="Calibri" w:hAnsi="Arial" w:cs="Arial"/>
                <w:sz w:val="24"/>
                <w:szCs w:val="24"/>
                <w:lang w:eastAsia="es-CO"/>
              </w:rPr>
              <w:t>etapas del Verificar y el Actuar, en el marco del ciclo de mejora continua PHVA.</w:t>
            </w:r>
          </w:p>
          <w:p w14:paraId="6BB38379" w14:textId="77777777" w:rsidR="003F340F" w:rsidRPr="00736292" w:rsidRDefault="003F340F" w:rsidP="003F340F">
            <w:pPr>
              <w:pStyle w:val="Sinespaciado"/>
              <w:numPr>
                <w:ilvl w:val="0"/>
                <w:numId w:val="4"/>
              </w:numPr>
              <w:autoSpaceDE w:val="0"/>
              <w:autoSpaceDN w:val="0"/>
              <w:adjustRightInd w:val="0"/>
              <w:spacing w:line="360" w:lineRule="auto"/>
              <w:rPr>
                <w:rFonts w:ascii="Arial" w:eastAsia="Calibri" w:hAnsi="Arial" w:cs="Arial"/>
                <w:sz w:val="24"/>
                <w:szCs w:val="24"/>
                <w:lang w:eastAsia="es-CO"/>
              </w:rPr>
            </w:pPr>
            <w:r w:rsidRPr="00736292">
              <w:rPr>
                <w:rFonts w:ascii="Arial" w:eastAsia="Calibri" w:hAnsi="Arial" w:cs="Arial"/>
                <w:sz w:val="24"/>
                <w:szCs w:val="24"/>
                <w:lang w:eastAsia="es-CO"/>
              </w:rPr>
              <w:t>Se suprime el punto de los numerales de los requisitos que aplican al proceso, esto es, el cuadro que describe las normas ISO, los cuales serán incluidos en forma detallada en el Manual del Sistema Integrado de Gestión – SIG, en el marco de la Estructura de Alto Nivel adoptada.</w:t>
            </w:r>
          </w:p>
          <w:p w14:paraId="0E140956" w14:textId="50EE6B2A" w:rsidR="00A370AB" w:rsidRPr="00736292" w:rsidRDefault="003F340F" w:rsidP="003C1087">
            <w:pPr>
              <w:pStyle w:val="Prrafodelista"/>
              <w:numPr>
                <w:ilvl w:val="0"/>
                <w:numId w:val="4"/>
              </w:numPr>
              <w:autoSpaceDE w:val="0"/>
              <w:autoSpaceDN w:val="0"/>
              <w:adjustRightInd w:val="0"/>
              <w:spacing w:line="360" w:lineRule="auto"/>
              <w:rPr>
                <w:rFonts w:eastAsia="Calibri" w:cs="Arial"/>
                <w:sz w:val="24"/>
                <w:szCs w:val="24"/>
                <w:lang w:val="es-CO" w:eastAsia="es-CO"/>
              </w:rPr>
            </w:pPr>
            <w:r w:rsidRPr="00736292">
              <w:rPr>
                <w:rFonts w:eastAsia="Calibri" w:cs="Arial"/>
                <w:sz w:val="24"/>
                <w:szCs w:val="24"/>
                <w:lang w:val="es-CO" w:eastAsia="es-CO"/>
              </w:rPr>
              <w:t>Se actualizan aspectos de la Información documentada y lo relacionado con los</w:t>
            </w:r>
            <w:r w:rsidR="003C1087" w:rsidRPr="00736292">
              <w:rPr>
                <w:rFonts w:eastAsia="Calibri" w:cs="Arial"/>
                <w:sz w:val="24"/>
                <w:szCs w:val="24"/>
                <w:lang w:val="es-CO" w:eastAsia="es-CO"/>
              </w:rPr>
              <w:t xml:space="preserve"> </w:t>
            </w:r>
            <w:r w:rsidRPr="00736292">
              <w:rPr>
                <w:rFonts w:eastAsia="Calibri" w:cs="Arial"/>
                <w:sz w:val="24"/>
                <w:szCs w:val="24"/>
                <w:lang w:eastAsia="es-CO"/>
              </w:rPr>
              <w:t>recursos Tecnológicos, Virtuales y de Información, los cuales se unifican y precisan.</w:t>
            </w:r>
          </w:p>
        </w:tc>
      </w:tr>
      <w:tr w:rsidR="005A3FD1" w:rsidRPr="00736292" w14:paraId="44D6CEE1" w14:textId="77777777" w:rsidTr="00A05D12">
        <w:trPr>
          <w:trHeight w:val="4871"/>
          <w:jc w:val="center"/>
        </w:trPr>
        <w:tc>
          <w:tcPr>
            <w:tcW w:w="1129" w:type="dxa"/>
            <w:vAlign w:val="center"/>
          </w:tcPr>
          <w:p w14:paraId="0BE5A528" w14:textId="1DEA4F9E" w:rsidR="005A3FD1" w:rsidRPr="00736292" w:rsidRDefault="00520F33" w:rsidP="00EC0038">
            <w:pPr>
              <w:pStyle w:val="Sinespaciado"/>
              <w:jc w:val="center"/>
              <w:rPr>
                <w:rFonts w:ascii="Arial" w:hAnsi="Arial" w:cs="Arial"/>
              </w:rPr>
            </w:pPr>
            <w:r w:rsidRPr="00736292">
              <w:rPr>
                <w:rFonts w:ascii="Arial" w:hAnsi="Arial" w:cs="Arial"/>
              </w:rPr>
              <w:lastRenderedPageBreak/>
              <w:t>15.0</w:t>
            </w:r>
          </w:p>
        </w:tc>
        <w:tc>
          <w:tcPr>
            <w:tcW w:w="1843" w:type="dxa"/>
            <w:vAlign w:val="center"/>
          </w:tcPr>
          <w:p w14:paraId="068480E1" w14:textId="77777777" w:rsidR="00A07AFD" w:rsidRPr="00736292" w:rsidRDefault="00A07AFD" w:rsidP="00A07AFD">
            <w:pPr>
              <w:pStyle w:val="Sinespaciado"/>
              <w:spacing w:line="360" w:lineRule="auto"/>
              <w:jc w:val="center"/>
              <w:rPr>
                <w:rFonts w:ascii="Arial" w:hAnsi="Arial" w:cs="Arial"/>
                <w:bCs/>
              </w:rPr>
            </w:pPr>
            <w:r w:rsidRPr="00736292">
              <w:rPr>
                <w:rFonts w:ascii="Arial" w:hAnsi="Arial" w:cs="Arial"/>
                <w:bCs/>
              </w:rPr>
              <w:t>PGD</w:t>
            </w:r>
          </w:p>
          <w:p w14:paraId="2450D8EF" w14:textId="77777777" w:rsidR="00A07AFD" w:rsidRPr="00736292" w:rsidRDefault="00A07AFD" w:rsidP="00A07AFD">
            <w:pPr>
              <w:pStyle w:val="Sinespaciado"/>
              <w:spacing w:line="360" w:lineRule="auto"/>
              <w:jc w:val="center"/>
              <w:rPr>
                <w:rFonts w:ascii="Arial" w:hAnsi="Arial" w:cs="Arial"/>
                <w:bCs/>
              </w:rPr>
            </w:pPr>
            <w:r w:rsidRPr="00736292">
              <w:rPr>
                <w:rFonts w:ascii="Arial" w:hAnsi="Arial" w:cs="Arial"/>
                <w:bCs/>
              </w:rPr>
              <w:t>Aprobación</w:t>
            </w:r>
          </w:p>
          <w:p w14:paraId="4C9F0E35" w14:textId="77777777" w:rsidR="00A07AFD" w:rsidRPr="00736292" w:rsidRDefault="00A07AFD" w:rsidP="00A07AFD">
            <w:pPr>
              <w:pStyle w:val="Sinespaciado"/>
              <w:spacing w:line="360" w:lineRule="auto"/>
              <w:jc w:val="center"/>
              <w:rPr>
                <w:rFonts w:ascii="Arial" w:hAnsi="Arial" w:cs="Arial"/>
                <w:bCs/>
              </w:rPr>
            </w:pPr>
            <w:r w:rsidRPr="00736292">
              <w:rPr>
                <w:rFonts w:ascii="Arial" w:hAnsi="Arial" w:cs="Arial"/>
                <w:bCs/>
              </w:rPr>
              <w:t xml:space="preserve">3-2024-11571 </w:t>
            </w:r>
          </w:p>
          <w:p w14:paraId="33BC9CE6" w14:textId="0CF0E8BD" w:rsidR="00520F33" w:rsidRPr="00736292" w:rsidRDefault="00A07AFD" w:rsidP="00A07AFD">
            <w:pPr>
              <w:pStyle w:val="Sinespaciado"/>
              <w:spacing w:line="360" w:lineRule="auto"/>
              <w:jc w:val="center"/>
              <w:rPr>
                <w:rFonts w:ascii="Arial" w:hAnsi="Arial" w:cs="Arial"/>
                <w:bCs/>
              </w:rPr>
            </w:pPr>
            <w:r w:rsidRPr="00736292">
              <w:rPr>
                <w:rFonts w:ascii="Arial" w:hAnsi="Arial" w:cs="Arial"/>
                <w:bCs/>
              </w:rPr>
              <w:t>9-May-2024</w:t>
            </w:r>
          </w:p>
        </w:tc>
        <w:tc>
          <w:tcPr>
            <w:tcW w:w="9350" w:type="dxa"/>
            <w:vAlign w:val="center"/>
          </w:tcPr>
          <w:p w14:paraId="5DD37709" w14:textId="25F05150" w:rsidR="003F340F" w:rsidRPr="00736292" w:rsidRDefault="004B0B40" w:rsidP="009D53C2">
            <w:pPr>
              <w:autoSpaceDE w:val="0"/>
              <w:autoSpaceDN w:val="0"/>
              <w:adjustRightInd w:val="0"/>
              <w:spacing w:line="360" w:lineRule="auto"/>
              <w:rPr>
                <w:rFonts w:eastAsia="Calibri" w:cs="Arial"/>
                <w:sz w:val="24"/>
                <w:szCs w:val="24"/>
                <w:lang w:val="es-CO" w:eastAsia="es-CO"/>
              </w:rPr>
            </w:pPr>
            <w:r w:rsidRPr="00736292">
              <w:rPr>
                <w:rFonts w:eastAsia="Calibri" w:cs="Arial"/>
                <w:sz w:val="24"/>
                <w:szCs w:val="24"/>
                <w:lang w:val="es-CO" w:eastAsia="es-CO"/>
              </w:rPr>
              <w:t xml:space="preserve"> </w:t>
            </w:r>
            <w:r w:rsidR="003F340F" w:rsidRPr="00736292">
              <w:rPr>
                <w:rFonts w:eastAsia="Calibri" w:cs="Arial"/>
                <w:sz w:val="24"/>
                <w:szCs w:val="24"/>
                <w:lang w:val="es-CO" w:eastAsia="es-CO"/>
              </w:rPr>
              <w:t>Se cambia la versión del Formato PGD-02-03 de 15.0 a 16.0, en los siguientes aspectos:</w:t>
            </w:r>
          </w:p>
          <w:p w14:paraId="2B500456" w14:textId="77777777" w:rsidR="009D53C2" w:rsidRPr="00736292" w:rsidRDefault="009D53C2" w:rsidP="009D53C2">
            <w:pPr>
              <w:pStyle w:val="Sinespaciado"/>
              <w:numPr>
                <w:ilvl w:val="0"/>
                <w:numId w:val="8"/>
              </w:numPr>
              <w:spacing w:line="360" w:lineRule="auto"/>
              <w:rPr>
                <w:rFonts w:ascii="Arial" w:eastAsia="Calibri" w:hAnsi="Arial" w:cs="Arial"/>
                <w:sz w:val="24"/>
                <w:szCs w:val="24"/>
                <w:lang w:eastAsia="es-CO"/>
              </w:rPr>
            </w:pPr>
            <w:r w:rsidRPr="00736292">
              <w:rPr>
                <w:rFonts w:ascii="Arial" w:eastAsia="Calibri" w:hAnsi="Arial" w:cs="Arial"/>
                <w:sz w:val="24"/>
                <w:szCs w:val="24"/>
                <w:lang w:eastAsia="es-CO"/>
              </w:rPr>
              <w:t>Se incluye un cuadro de requisitos generales que aplican al proceso, relacionados con la Norma ISO 9001:2015</w:t>
            </w:r>
          </w:p>
          <w:p w14:paraId="37C3240B" w14:textId="77777777" w:rsidR="009D53C2" w:rsidRPr="00736292" w:rsidRDefault="009D53C2" w:rsidP="009D53C2">
            <w:pPr>
              <w:pStyle w:val="Sinespaciado"/>
              <w:numPr>
                <w:ilvl w:val="0"/>
                <w:numId w:val="9"/>
              </w:numPr>
              <w:spacing w:line="360" w:lineRule="auto"/>
              <w:rPr>
                <w:rFonts w:ascii="Arial" w:eastAsia="Calibri" w:hAnsi="Arial" w:cs="Arial"/>
                <w:sz w:val="24"/>
                <w:szCs w:val="24"/>
                <w:lang w:eastAsia="es-CO"/>
              </w:rPr>
            </w:pPr>
            <w:r w:rsidRPr="00736292">
              <w:rPr>
                <w:rFonts w:ascii="Arial" w:eastAsia="Calibri" w:hAnsi="Arial" w:cs="Arial"/>
                <w:sz w:val="24"/>
                <w:szCs w:val="24"/>
                <w:lang w:eastAsia="es-CO"/>
              </w:rPr>
              <w:t>Se elimina la Base Legal, por cuanto las normas internas y externas que aplican al proceso, se registran en los procedimientos respectivos.</w:t>
            </w:r>
          </w:p>
          <w:p w14:paraId="544A9ACD" w14:textId="77777777" w:rsidR="009D53C2" w:rsidRPr="00736292" w:rsidRDefault="009D53C2" w:rsidP="009D53C2">
            <w:pPr>
              <w:pStyle w:val="Sinespaciado"/>
              <w:numPr>
                <w:ilvl w:val="0"/>
                <w:numId w:val="9"/>
              </w:numPr>
              <w:spacing w:line="360" w:lineRule="auto"/>
              <w:rPr>
                <w:rFonts w:ascii="Arial" w:eastAsia="Calibri" w:hAnsi="Arial" w:cs="Arial"/>
                <w:sz w:val="24"/>
                <w:szCs w:val="24"/>
                <w:lang w:eastAsia="es-CO"/>
              </w:rPr>
            </w:pPr>
            <w:r w:rsidRPr="00736292">
              <w:rPr>
                <w:rFonts w:ascii="Arial" w:eastAsia="Calibri" w:hAnsi="Arial" w:cs="Arial"/>
                <w:sz w:val="24"/>
                <w:szCs w:val="24"/>
                <w:lang w:eastAsia="es-CO"/>
              </w:rPr>
              <w:t>Se elimina los cuadros de herramientas y recursos</w:t>
            </w:r>
          </w:p>
          <w:p w14:paraId="65DC05C9" w14:textId="0C8AA50C" w:rsidR="00302D8E" w:rsidRPr="00736292" w:rsidRDefault="009D53C2" w:rsidP="00302D8E">
            <w:pPr>
              <w:pStyle w:val="Prrafodelista"/>
              <w:numPr>
                <w:ilvl w:val="0"/>
                <w:numId w:val="9"/>
              </w:numPr>
              <w:autoSpaceDE w:val="0"/>
              <w:autoSpaceDN w:val="0"/>
              <w:adjustRightInd w:val="0"/>
              <w:spacing w:line="360" w:lineRule="auto"/>
              <w:rPr>
                <w:rFonts w:eastAsia="Calibri" w:cs="Arial"/>
                <w:sz w:val="24"/>
                <w:szCs w:val="24"/>
                <w:lang w:eastAsia="es-CO"/>
              </w:rPr>
            </w:pPr>
            <w:r w:rsidRPr="00736292">
              <w:rPr>
                <w:rFonts w:eastAsia="Calibri" w:cs="Arial"/>
                <w:sz w:val="24"/>
                <w:szCs w:val="24"/>
                <w:lang w:val="es-CO" w:eastAsia="es-CO"/>
              </w:rPr>
              <w:t>Se precisa para el control de cambios que se registren</w:t>
            </w:r>
            <w:r w:rsidRPr="00736292">
              <w:rPr>
                <w:rFonts w:cs="Arial"/>
                <w:sz w:val="24"/>
                <w:szCs w:val="24"/>
              </w:rPr>
              <w:t xml:space="preserve"> solamente las dos últimas descripciones de las modificaciones efectuadas al formato</w:t>
            </w:r>
            <w:r w:rsidR="00302D8E" w:rsidRPr="00736292">
              <w:rPr>
                <w:rFonts w:cs="Arial"/>
                <w:sz w:val="24"/>
                <w:szCs w:val="24"/>
              </w:rPr>
              <w:t xml:space="preserve"> y dejar en blanco la nueva versión</w:t>
            </w:r>
            <w:r w:rsidRPr="00736292">
              <w:rPr>
                <w:rFonts w:cs="Arial"/>
                <w:sz w:val="24"/>
                <w:szCs w:val="24"/>
              </w:rPr>
              <w:t>. La trazabilidad de los cambios anteriores, se ubica en las versiones obsoletas.</w:t>
            </w:r>
          </w:p>
        </w:tc>
      </w:tr>
      <w:tr w:rsidR="005A3FD1" w:rsidRPr="00736292" w14:paraId="447EFD08" w14:textId="77777777" w:rsidTr="00A05D12">
        <w:trPr>
          <w:trHeight w:val="701"/>
          <w:jc w:val="center"/>
        </w:trPr>
        <w:tc>
          <w:tcPr>
            <w:tcW w:w="1129" w:type="dxa"/>
            <w:vAlign w:val="center"/>
          </w:tcPr>
          <w:p w14:paraId="7FCB65ED" w14:textId="7DD75917" w:rsidR="005A3FD1" w:rsidRPr="00736292" w:rsidRDefault="00520F33" w:rsidP="00EC0038">
            <w:pPr>
              <w:pStyle w:val="Sinespaciado"/>
              <w:jc w:val="center"/>
              <w:rPr>
                <w:rFonts w:ascii="Arial" w:hAnsi="Arial" w:cs="Arial"/>
              </w:rPr>
            </w:pPr>
            <w:r w:rsidRPr="00736292">
              <w:rPr>
                <w:rFonts w:ascii="Arial" w:hAnsi="Arial" w:cs="Arial"/>
              </w:rPr>
              <w:t>16.0</w:t>
            </w:r>
          </w:p>
        </w:tc>
        <w:tc>
          <w:tcPr>
            <w:tcW w:w="1843" w:type="dxa"/>
            <w:vAlign w:val="center"/>
          </w:tcPr>
          <w:p w14:paraId="39122D49" w14:textId="3DEA643F" w:rsidR="005A3FD1" w:rsidRPr="00736292" w:rsidRDefault="005A3FD1" w:rsidP="00A370AB">
            <w:pPr>
              <w:pStyle w:val="Sinespaciado"/>
              <w:spacing w:line="360" w:lineRule="auto"/>
              <w:jc w:val="center"/>
              <w:rPr>
                <w:rFonts w:ascii="Arial" w:hAnsi="Arial" w:cs="Arial"/>
                <w:bCs/>
              </w:rPr>
            </w:pPr>
          </w:p>
        </w:tc>
        <w:tc>
          <w:tcPr>
            <w:tcW w:w="9350" w:type="dxa"/>
            <w:vAlign w:val="center"/>
          </w:tcPr>
          <w:p w14:paraId="09600A7C" w14:textId="5C3C2D08" w:rsidR="005A3FD1" w:rsidRPr="00736292" w:rsidRDefault="005A3FD1" w:rsidP="00D879C6">
            <w:pPr>
              <w:pStyle w:val="Sinespaciado"/>
              <w:spacing w:line="360" w:lineRule="auto"/>
              <w:rPr>
                <w:rFonts w:ascii="Arial" w:hAnsi="Arial" w:cs="Arial"/>
              </w:rPr>
            </w:pPr>
          </w:p>
        </w:tc>
      </w:tr>
    </w:tbl>
    <w:p w14:paraId="56BDE868" w14:textId="77777777" w:rsidR="00054CB5" w:rsidRDefault="00054CB5" w:rsidP="00D8012F">
      <w:pPr>
        <w:pStyle w:val="Encabezado"/>
        <w:jc w:val="both"/>
        <w:rPr>
          <w:rFonts w:cs="Arial"/>
          <w:b/>
          <w:sz w:val="24"/>
          <w:szCs w:val="24"/>
        </w:rPr>
      </w:pPr>
    </w:p>
    <w:tbl>
      <w:tblPr>
        <w:tblStyle w:val="Tablaconcuadrcula"/>
        <w:tblW w:w="12308" w:type="dxa"/>
        <w:jc w:val="center"/>
        <w:tblLook w:val="04A0" w:firstRow="1" w:lastRow="0" w:firstColumn="1" w:lastColumn="0" w:noHBand="0" w:noVBand="1"/>
        <w:tblCaption w:val="Proceso que aprueba"/>
        <w:tblDescription w:val="Cuadro con información del cargo, dependencia, nombre completo y firma del responsable del proceso"/>
      </w:tblPr>
      <w:tblGrid>
        <w:gridCol w:w="3982"/>
        <w:gridCol w:w="8326"/>
      </w:tblGrid>
      <w:tr w:rsidR="000E410D" w:rsidRPr="009E50C7" w14:paraId="554B6CC7" w14:textId="77777777" w:rsidTr="00A05D12">
        <w:trPr>
          <w:trHeight w:val="546"/>
          <w:tblHeader/>
          <w:jc w:val="center"/>
        </w:trPr>
        <w:tc>
          <w:tcPr>
            <w:tcW w:w="12308" w:type="dxa"/>
            <w:gridSpan w:val="2"/>
            <w:vAlign w:val="center"/>
          </w:tcPr>
          <w:p w14:paraId="1C8C815C" w14:textId="79ECA23C" w:rsidR="000E410D" w:rsidRPr="009E50C7" w:rsidRDefault="000E410D" w:rsidP="009E50C7">
            <w:pPr>
              <w:pStyle w:val="Sinespaciado"/>
              <w:jc w:val="center"/>
              <w:rPr>
                <w:rFonts w:ascii="Arial" w:hAnsi="Arial" w:cs="Arial"/>
                <w:b/>
                <w:bCs/>
                <w:sz w:val="24"/>
                <w:szCs w:val="24"/>
              </w:rPr>
            </w:pPr>
            <w:r w:rsidRPr="009E50C7">
              <w:rPr>
                <w:rFonts w:ascii="Arial" w:hAnsi="Arial" w:cs="Arial"/>
                <w:b/>
                <w:bCs/>
                <w:sz w:val="24"/>
                <w:szCs w:val="24"/>
              </w:rPr>
              <w:t>Responsable de Proceso que Aprueba</w:t>
            </w:r>
          </w:p>
        </w:tc>
      </w:tr>
      <w:tr w:rsidR="00A96CB2" w:rsidRPr="009E50C7" w14:paraId="7E92A030" w14:textId="77777777" w:rsidTr="00A05D12">
        <w:trPr>
          <w:trHeight w:val="538"/>
          <w:jc w:val="center"/>
        </w:trPr>
        <w:tc>
          <w:tcPr>
            <w:tcW w:w="3982" w:type="dxa"/>
            <w:shd w:val="clear" w:color="auto" w:fill="auto"/>
            <w:vAlign w:val="center"/>
          </w:tcPr>
          <w:p w14:paraId="4998FDA3" w14:textId="77777777" w:rsidR="00A96CB2" w:rsidRPr="009E50C7" w:rsidRDefault="00A96CB2" w:rsidP="009E50C7">
            <w:pPr>
              <w:pStyle w:val="Sinespaciado"/>
              <w:rPr>
                <w:rFonts w:ascii="Arial" w:hAnsi="Arial" w:cs="Arial"/>
                <w:b/>
                <w:bCs/>
                <w:sz w:val="24"/>
                <w:szCs w:val="24"/>
              </w:rPr>
            </w:pPr>
            <w:r w:rsidRPr="009E50C7">
              <w:rPr>
                <w:rFonts w:ascii="Arial" w:hAnsi="Arial" w:cs="Arial"/>
                <w:b/>
                <w:bCs/>
                <w:sz w:val="24"/>
                <w:szCs w:val="24"/>
              </w:rPr>
              <w:t>Cargo</w:t>
            </w:r>
          </w:p>
        </w:tc>
        <w:tc>
          <w:tcPr>
            <w:tcW w:w="8326" w:type="dxa"/>
            <w:vAlign w:val="center"/>
          </w:tcPr>
          <w:p w14:paraId="0D472CE9" w14:textId="77777777" w:rsidR="00A96CB2" w:rsidRPr="009E50C7" w:rsidRDefault="00A96CB2" w:rsidP="00D879C6">
            <w:pPr>
              <w:pStyle w:val="Sinespaciado"/>
              <w:spacing w:line="360" w:lineRule="auto"/>
              <w:rPr>
                <w:rFonts w:ascii="Arial" w:hAnsi="Arial" w:cs="Arial"/>
              </w:rPr>
            </w:pPr>
          </w:p>
        </w:tc>
      </w:tr>
      <w:tr w:rsidR="00A96CB2" w:rsidRPr="009E50C7" w14:paraId="5E27B680" w14:textId="77777777" w:rsidTr="00A05D12">
        <w:trPr>
          <w:trHeight w:val="560"/>
          <w:jc w:val="center"/>
        </w:trPr>
        <w:tc>
          <w:tcPr>
            <w:tcW w:w="3982" w:type="dxa"/>
            <w:shd w:val="clear" w:color="auto" w:fill="auto"/>
            <w:vAlign w:val="center"/>
          </w:tcPr>
          <w:p w14:paraId="5A183E75" w14:textId="77777777" w:rsidR="00A96CB2" w:rsidRPr="009E50C7" w:rsidRDefault="00A96CB2" w:rsidP="009E50C7">
            <w:pPr>
              <w:pStyle w:val="Sinespaciado"/>
              <w:rPr>
                <w:rFonts w:ascii="Arial" w:hAnsi="Arial" w:cs="Arial"/>
                <w:b/>
                <w:bCs/>
                <w:sz w:val="24"/>
                <w:szCs w:val="24"/>
              </w:rPr>
            </w:pPr>
            <w:r w:rsidRPr="009E50C7">
              <w:rPr>
                <w:rFonts w:ascii="Arial" w:hAnsi="Arial" w:cs="Arial"/>
                <w:b/>
                <w:bCs/>
                <w:sz w:val="24"/>
                <w:szCs w:val="24"/>
              </w:rPr>
              <w:t>Dependencia</w:t>
            </w:r>
          </w:p>
        </w:tc>
        <w:tc>
          <w:tcPr>
            <w:tcW w:w="8326" w:type="dxa"/>
            <w:vAlign w:val="center"/>
          </w:tcPr>
          <w:p w14:paraId="6F20F36E" w14:textId="77777777" w:rsidR="00A96CB2" w:rsidRPr="009E50C7" w:rsidRDefault="00A96CB2" w:rsidP="00D879C6">
            <w:pPr>
              <w:pStyle w:val="Sinespaciado"/>
              <w:spacing w:line="360" w:lineRule="auto"/>
              <w:rPr>
                <w:rFonts w:ascii="Arial" w:hAnsi="Arial" w:cs="Arial"/>
              </w:rPr>
            </w:pPr>
          </w:p>
        </w:tc>
      </w:tr>
      <w:tr w:rsidR="00A96CB2" w:rsidRPr="009E50C7" w14:paraId="4036BCEF" w14:textId="77777777" w:rsidTr="00A05D12">
        <w:trPr>
          <w:trHeight w:val="487"/>
          <w:jc w:val="center"/>
        </w:trPr>
        <w:tc>
          <w:tcPr>
            <w:tcW w:w="3982" w:type="dxa"/>
            <w:shd w:val="clear" w:color="auto" w:fill="auto"/>
            <w:vAlign w:val="center"/>
          </w:tcPr>
          <w:p w14:paraId="349129F0" w14:textId="59E9A987" w:rsidR="00A05D12" w:rsidRPr="009E50C7" w:rsidRDefault="00A96CB2" w:rsidP="009E50C7">
            <w:pPr>
              <w:pStyle w:val="Sinespaciado"/>
              <w:rPr>
                <w:rFonts w:ascii="Arial" w:hAnsi="Arial" w:cs="Arial"/>
                <w:b/>
                <w:bCs/>
                <w:sz w:val="24"/>
                <w:szCs w:val="24"/>
              </w:rPr>
            </w:pPr>
            <w:r w:rsidRPr="009E50C7">
              <w:rPr>
                <w:rFonts w:ascii="Arial" w:hAnsi="Arial" w:cs="Arial"/>
                <w:b/>
                <w:bCs/>
                <w:sz w:val="24"/>
                <w:szCs w:val="24"/>
              </w:rPr>
              <w:lastRenderedPageBreak/>
              <w:t>Nombre Completo</w:t>
            </w:r>
          </w:p>
        </w:tc>
        <w:tc>
          <w:tcPr>
            <w:tcW w:w="8326" w:type="dxa"/>
            <w:vAlign w:val="center"/>
          </w:tcPr>
          <w:p w14:paraId="4002A312" w14:textId="77777777" w:rsidR="00A96CB2" w:rsidRPr="009E50C7" w:rsidRDefault="00A96CB2" w:rsidP="00D879C6">
            <w:pPr>
              <w:pStyle w:val="Sinespaciado"/>
              <w:spacing w:line="360" w:lineRule="auto"/>
              <w:rPr>
                <w:rFonts w:ascii="Arial" w:hAnsi="Arial" w:cs="Arial"/>
              </w:rPr>
            </w:pPr>
          </w:p>
        </w:tc>
      </w:tr>
      <w:tr w:rsidR="00A96CB2" w:rsidRPr="009E50C7" w14:paraId="5932E30E" w14:textId="77777777" w:rsidTr="00A05D12">
        <w:trPr>
          <w:trHeight w:val="741"/>
          <w:jc w:val="center"/>
        </w:trPr>
        <w:tc>
          <w:tcPr>
            <w:tcW w:w="3982" w:type="dxa"/>
            <w:shd w:val="clear" w:color="auto" w:fill="auto"/>
            <w:vAlign w:val="center"/>
          </w:tcPr>
          <w:p w14:paraId="0EFAFD09" w14:textId="77777777" w:rsidR="00A96CB2" w:rsidRPr="009E50C7" w:rsidRDefault="00A96CB2" w:rsidP="009E50C7">
            <w:pPr>
              <w:pStyle w:val="Sinespaciado"/>
              <w:rPr>
                <w:rFonts w:ascii="Arial" w:hAnsi="Arial" w:cs="Arial"/>
                <w:b/>
                <w:bCs/>
                <w:sz w:val="24"/>
                <w:szCs w:val="24"/>
              </w:rPr>
            </w:pPr>
            <w:r w:rsidRPr="009E50C7">
              <w:rPr>
                <w:rFonts w:ascii="Arial" w:hAnsi="Arial" w:cs="Arial"/>
                <w:b/>
                <w:bCs/>
                <w:sz w:val="24"/>
                <w:szCs w:val="24"/>
              </w:rPr>
              <w:t>Firma</w:t>
            </w:r>
          </w:p>
        </w:tc>
        <w:tc>
          <w:tcPr>
            <w:tcW w:w="8326" w:type="dxa"/>
            <w:vAlign w:val="center"/>
          </w:tcPr>
          <w:p w14:paraId="4DC9FE70" w14:textId="77777777" w:rsidR="00A96CB2" w:rsidRPr="009E50C7" w:rsidRDefault="00A96CB2" w:rsidP="00D879C6">
            <w:pPr>
              <w:pStyle w:val="Sinespaciado"/>
              <w:spacing w:line="360" w:lineRule="auto"/>
              <w:rPr>
                <w:rFonts w:ascii="Arial" w:hAnsi="Arial" w:cs="Arial"/>
              </w:rPr>
            </w:pPr>
          </w:p>
        </w:tc>
      </w:tr>
      <w:tr w:rsidR="00A96CB2" w:rsidRPr="009E50C7" w14:paraId="221D97DB" w14:textId="77777777" w:rsidTr="00A05D12">
        <w:trPr>
          <w:trHeight w:val="504"/>
          <w:tblHeader/>
          <w:jc w:val="center"/>
        </w:trPr>
        <w:tc>
          <w:tcPr>
            <w:tcW w:w="12308" w:type="dxa"/>
            <w:gridSpan w:val="2"/>
            <w:vAlign w:val="center"/>
          </w:tcPr>
          <w:p w14:paraId="103D7E29" w14:textId="77777777" w:rsidR="00A96CB2" w:rsidRPr="009E50C7" w:rsidRDefault="00A96CB2" w:rsidP="009E50C7">
            <w:pPr>
              <w:pStyle w:val="Sinespaciado"/>
              <w:jc w:val="center"/>
              <w:rPr>
                <w:rFonts w:ascii="Arial" w:hAnsi="Arial" w:cs="Arial"/>
                <w:b/>
                <w:bCs/>
                <w:sz w:val="24"/>
                <w:szCs w:val="24"/>
              </w:rPr>
            </w:pPr>
            <w:r w:rsidRPr="009E50C7">
              <w:rPr>
                <w:rFonts w:ascii="Arial" w:hAnsi="Arial" w:cs="Arial"/>
                <w:b/>
                <w:bCs/>
                <w:sz w:val="24"/>
                <w:szCs w:val="24"/>
              </w:rPr>
              <w:t>Director de Planeación que Realiza Revisión Técnica</w:t>
            </w:r>
          </w:p>
        </w:tc>
      </w:tr>
      <w:tr w:rsidR="00A96CB2" w:rsidRPr="00932D3D" w14:paraId="01D949D2" w14:textId="77777777" w:rsidTr="00A05D12">
        <w:trPr>
          <w:trHeight w:val="636"/>
          <w:jc w:val="center"/>
        </w:trPr>
        <w:tc>
          <w:tcPr>
            <w:tcW w:w="3982" w:type="dxa"/>
            <w:shd w:val="clear" w:color="auto" w:fill="auto"/>
            <w:vAlign w:val="center"/>
          </w:tcPr>
          <w:p w14:paraId="64575F6F" w14:textId="77777777" w:rsidR="00A96CB2" w:rsidRPr="009E50C7" w:rsidRDefault="00A96CB2" w:rsidP="009E50C7">
            <w:pPr>
              <w:pStyle w:val="Sinespaciado"/>
              <w:rPr>
                <w:rFonts w:ascii="Arial" w:hAnsi="Arial" w:cs="Arial"/>
                <w:b/>
                <w:bCs/>
                <w:sz w:val="24"/>
                <w:szCs w:val="24"/>
              </w:rPr>
            </w:pPr>
            <w:r w:rsidRPr="009E50C7">
              <w:rPr>
                <w:rFonts w:ascii="Arial" w:hAnsi="Arial" w:cs="Arial"/>
                <w:b/>
                <w:bCs/>
                <w:sz w:val="24"/>
                <w:szCs w:val="24"/>
              </w:rPr>
              <w:t>Nombre Completo</w:t>
            </w:r>
          </w:p>
        </w:tc>
        <w:tc>
          <w:tcPr>
            <w:tcW w:w="8326" w:type="dxa"/>
            <w:vAlign w:val="center"/>
          </w:tcPr>
          <w:p w14:paraId="06F50BFB" w14:textId="77777777" w:rsidR="00A96CB2" w:rsidRPr="0073758D" w:rsidRDefault="00A96CB2" w:rsidP="00D879C6">
            <w:pPr>
              <w:pStyle w:val="Sinespaciado"/>
              <w:spacing w:line="360" w:lineRule="auto"/>
              <w:rPr>
                <w:rFonts w:ascii="Arial" w:hAnsi="Arial"/>
              </w:rPr>
            </w:pPr>
          </w:p>
        </w:tc>
      </w:tr>
      <w:tr w:rsidR="00A96CB2" w:rsidRPr="00932D3D" w14:paraId="38B27914" w14:textId="77777777" w:rsidTr="00A05D12">
        <w:trPr>
          <w:trHeight w:val="560"/>
          <w:jc w:val="center"/>
        </w:trPr>
        <w:tc>
          <w:tcPr>
            <w:tcW w:w="3982" w:type="dxa"/>
            <w:shd w:val="clear" w:color="auto" w:fill="auto"/>
            <w:vAlign w:val="center"/>
          </w:tcPr>
          <w:p w14:paraId="07F1A228" w14:textId="77777777" w:rsidR="00A96CB2" w:rsidRPr="009E50C7" w:rsidRDefault="00A96CB2" w:rsidP="009E50C7">
            <w:pPr>
              <w:pStyle w:val="Sinespaciado"/>
              <w:rPr>
                <w:rFonts w:ascii="Arial" w:hAnsi="Arial" w:cs="Arial"/>
                <w:b/>
                <w:bCs/>
                <w:sz w:val="24"/>
                <w:szCs w:val="24"/>
              </w:rPr>
            </w:pPr>
            <w:r w:rsidRPr="009E50C7">
              <w:rPr>
                <w:rFonts w:ascii="Arial" w:hAnsi="Arial" w:cs="Arial"/>
                <w:b/>
                <w:bCs/>
                <w:sz w:val="24"/>
                <w:szCs w:val="24"/>
              </w:rPr>
              <w:t>Firma</w:t>
            </w:r>
          </w:p>
        </w:tc>
        <w:tc>
          <w:tcPr>
            <w:tcW w:w="8326" w:type="dxa"/>
            <w:vAlign w:val="center"/>
          </w:tcPr>
          <w:p w14:paraId="5BE69A18" w14:textId="77777777" w:rsidR="00A96CB2" w:rsidRPr="0073758D" w:rsidRDefault="00A96CB2" w:rsidP="00D879C6">
            <w:pPr>
              <w:pStyle w:val="Sinespaciado"/>
              <w:spacing w:line="360" w:lineRule="auto"/>
              <w:rPr>
                <w:rFonts w:ascii="Arial" w:hAnsi="Arial"/>
              </w:rPr>
            </w:pPr>
          </w:p>
        </w:tc>
      </w:tr>
    </w:tbl>
    <w:p w14:paraId="01796006" w14:textId="77777777" w:rsidR="006B5E83" w:rsidRPr="00394662" w:rsidRDefault="006B5E83" w:rsidP="00736292">
      <w:pPr>
        <w:pStyle w:val="Encabezado"/>
        <w:jc w:val="both"/>
        <w:rPr>
          <w:rFonts w:cs="Arial"/>
          <w:b/>
          <w:sz w:val="24"/>
          <w:szCs w:val="24"/>
        </w:rPr>
      </w:pPr>
    </w:p>
    <w:sectPr w:rsidR="006B5E83" w:rsidRPr="00394662" w:rsidSect="00E74F24">
      <w:headerReference w:type="default" r:id="rId11"/>
      <w:footerReference w:type="default" r:id="rId12"/>
      <w:pgSz w:w="15840" w:h="12240" w:orient="landscape" w:code="1"/>
      <w:pgMar w:top="1315" w:right="1701" w:bottom="1701" w:left="170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4DFC" w14:textId="77777777" w:rsidR="006617B2" w:rsidRDefault="006617B2" w:rsidP="00477CB4">
      <w:r>
        <w:separator/>
      </w:r>
    </w:p>
  </w:endnote>
  <w:endnote w:type="continuationSeparator" w:id="0">
    <w:p w14:paraId="332F066E" w14:textId="77777777" w:rsidR="006617B2" w:rsidRDefault="006617B2"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0CE9" w14:textId="1378172B" w:rsidR="00147CDC" w:rsidRPr="00BA5FC5" w:rsidRDefault="00BA5FC5" w:rsidP="00586BA5">
    <w:pPr>
      <w:autoSpaceDE w:val="0"/>
      <w:autoSpaceDN w:val="0"/>
      <w:adjustRightInd w:val="0"/>
      <w:rPr>
        <w:rStyle w:val="Hipervnculo"/>
        <w:rFonts w:cs="Arial"/>
        <w:szCs w:val="22"/>
      </w:rPr>
    </w:pPr>
    <w:r>
      <w:rPr>
        <w:rFonts w:cs="Arial"/>
        <w:szCs w:val="22"/>
      </w:rPr>
      <w:fldChar w:fldCharType="begin"/>
    </w:r>
    <w:r w:rsidR="00D8012F">
      <w:rPr>
        <w:rFonts w:cs="Arial"/>
        <w:szCs w:val="22"/>
      </w:rPr>
      <w:instrText>HYPERLINK "http://www.contraloriabogota.gov.co/" \o "Enlace portal Contraloría Bogotá"</w:instrText>
    </w:r>
    <w:r>
      <w:rPr>
        <w:rFonts w:cs="Arial"/>
        <w:szCs w:val="22"/>
      </w:rPr>
      <w:fldChar w:fldCharType="separate"/>
    </w:r>
    <w:r w:rsidR="00147CDC" w:rsidRPr="00BA5FC5">
      <w:rPr>
        <w:rStyle w:val="Hipervnculo"/>
        <w:rFonts w:cs="Arial"/>
        <w:szCs w:val="22"/>
      </w:rPr>
      <w:t>www.contraloriabogota.gov.co</w:t>
    </w:r>
  </w:p>
  <w:p w14:paraId="58E2358A" w14:textId="535C4B20" w:rsidR="00147CDC" w:rsidRPr="00BA5FC5" w:rsidRDefault="00BA5FC5" w:rsidP="00586BA5">
    <w:pPr>
      <w:autoSpaceDE w:val="0"/>
      <w:autoSpaceDN w:val="0"/>
      <w:adjustRightInd w:val="0"/>
      <w:rPr>
        <w:rFonts w:cs="Arial"/>
        <w:color w:val="000000"/>
        <w:szCs w:val="22"/>
      </w:rPr>
    </w:pPr>
    <w:r>
      <w:rPr>
        <w:rFonts w:cs="Arial"/>
        <w:szCs w:val="22"/>
      </w:rPr>
      <w:fldChar w:fldCharType="end"/>
    </w:r>
    <w:r w:rsidR="00147CDC" w:rsidRPr="00BA5FC5">
      <w:rPr>
        <w:rFonts w:cs="Arial"/>
        <w:color w:val="000000"/>
        <w:szCs w:val="22"/>
      </w:rPr>
      <w:t>Carrera 32 A N° 26 A - 10 - Código Postal 111321</w:t>
    </w:r>
  </w:p>
  <w:p w14:paraId="4E627952" w14:textId="77777777" w:rsidR="00586BA5" w:rsidRPr="00BA5FC5" w:rsidRDefault="00147CDC" w:rsidP="00586BA5">
    <w:pPr>
      <w:pStyle w:val="Piedepgina"/>
      <w:tabs>
        <w:tab w:val="clear" w:pos="4419"/>
        <w:tab w:val="clear" w:pos="8838"/>
        <w:tab w:val="center" w:pos="5812"/>
        <w:tab w:val="right" w:pos="11624"/>
      </w:tabs>
      <w:rPr>
        <w:rFonts w:cs="Arial"/>
        <w:color w:val="000000"/>
        <w:szCs w:val="22"/>
        <w:lang w:eastAsia="es-CO"/>
      </w:rPr>
    </w:pPr>
    <w:r w:rsidRPr="00BA5FC5">
      <w:rPr>
        <w:rFonts w:cs="Arial"/>
        <w:color w:val="000000"/>
        <w:szCs w:val="22"/>
        <w:lang w:eastAsia="es-CO"/>
      </w:rPr>
      <w:t>PBX: 3358888</w:t>
    </w:r>
  </w:p>
  <w:p w14:paraId="360D9F8A" w14:textId="32D50BF7" w:rsidR="00B875AE" w:rsidRPr="00BA5FC5" w:rsidRDefault="00147CDC" w:rsidP="00586BA5">
    <w:pPr>
      <w:pStyle w:val="Piedepgina"/>
      <w:tabs>
        <w:tab w:val="clear" w:pos="4419"/>
        <w:tab w:val="clear" w:pos="8838"/>
        <w:tab w:val="center" w:pos="5812"/>
        <w:tab w:val="right" w:pos="11624"/>
      </w:tabs>
      <w:rPr>
        <w:szCs w:val="22"/>
      </w:rPr>
    </w:pPr>
    <w:r w:rsidRPr="00BA5FC5">
      <w:rPr>
        <w:szCs w:val="22"/>
      </w:rPr>
      <w:t xml:space="preserve">Página </w:t>
    </w:r>
    <w:r w:rsidRPr="00BA5FC5">
      <w:rPr>
        <w:rStyle w:val="Nmerodepgina"/>
        <w:szCs w:val="22"/>
      </w:rPr>
      <w:fldChar w:fldCharType="begin"/>
    </w:r>
    <w:r w:rsidRPr="00BA5FC5">
      <w:rPr>
        <w:rStyle w:val="Nmerodepgina"/>
        <w:szCs w:val="22"/>
      </w:rPr>
      <w:instrText xml:space="preserve"> PAGE </w:instrText>
    </w:r>
    <w:r w:rsidRPr="00BA5FC5">
      <w:rPr>
        <w:rStyle w:val="Nmerodepgina"/>
        <w:szCs w:val="22"/>
      </w:rPr>
      <w:fldChar w:fldCharType="separate"/>
    </w:r>
    <w:r w:rsidR="00BA0073">
      <w:rPr>
        <w:rStyle w:val="Nmerodepgina"/>
        <w:noProof/>
        <w:szCs w:val="22"/>
      </w:rPr>
      <w:t>1</w:t>
    </w:r>
    <w:r w:rsidRPr="00BA5FC5">
      <w:rPr>
        <w:rStyle w:val="Nmerodepgina"/>
        <w:szCs w:val="22"/>
      </w:rPr>
      <w:fldChar w:fldCharType="end"/>
    </w:r>
    <w:r w:rsidRPr="00BA5FC5">
      <w:rPr>
        <w:szCs w:val="22"/>
      </w:rPr>
      <w:t xml:space="preserve"> de </w:t>
    </w:r>
    <w:r w:rsidRPr="00BA5FC5">
      <w:rPr>
        <w:szCs w:val="22"/>
      </w:rPr>
      <w:fldChar w:fldCharType="begin"/>
    </w:r>
    <w:r w:rsidRPr="00BA5FC5">
      <w:rPr>
        <w:szCs w:val="22"/>
      </w:rPr>
      <w:instrText xml:space="preserve"> NUMPAGES </w:instrText>
    </w:r>
    <w:r w:rsidRPr="00BA5FC5">
      <w:rPr>
        <w:szCs w:val="22"/>
      </w:rPr>
      <w:fldChar w:fldCharType="separate"/>
    </w:r>
    <w:r w:rsidR="00BA0073">
      <w:rPr>
        <w:noProof/>
        <w:szCs w:val="22"/>
      </w:rPr>
      <w:t>6</w:t>
    </w:r>
    <w:r w:rsidRPr="00BA5FC5">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E9DD" w14:textId="77777777" w:rsidR="006617B2" w:rsidRDefault="006617B2" w:rsidP="00477CB4">
      <w:r>
        <w:separator/>
      </w:r>
    </w:p>
  </w:footnote>
  <w:footnote w:type="continuationSeparator" w:id="0">
    <w:p w14:paraId="255BE46F" w14:textId="77777777" w:rsidR="006617B2" w:rsidRDefault="006617B2" w:rsidP="00477CB4">
      <w:r>
        <w:continuationSeparator/>
      </w:r>
    </w:p>
  </w:footnote>
  <w:footnote w:id="1">
    <w:p w14:paraId="313FA5D9" w14:textId="42A7DFA3" w:rsidR="001B20D1" w:rsidRPr="004961DE" w:rsidRDefault="001B20D1">
      <w:pPr>
        <w:pStyle w:val="Textonotapie"/>
        <w:rPr>
          <w:sz w:val="18"/>
          <w:szCs w:val="18"/>
          <w:lang w:val="es-CO"/>
        </w:rPr>
      </w:pPr>
      <w:r w:rsidRPr="004961DE">
        <w:rPr>
          <w:rStyle w:val="Refdenotaalpie"/>
          <w:sz w:val="18"/>
          <w:szCs w:val="18"/>
        </w:rPr>
        <w:footnoteRef/>
      </w:r>
      <w:r w:rsidRPr="004961DE">
        <w:rPr>
          <w:sz w:val="18"/>
          <w:szCs w:val="18"/>
        </w:rPr>
        <w:t xml:space="preserve"> </w:t>
      </w:r>
      <w:r w:rsidRPr="004961DE">
        <w:rPr>
          <w:rStyle w:val="Ttulo1Car"/>
          <w:rFonts w:eastAsiaTheme="minorHAnsi" w:cs="Arial"/>
          <w:b w:val="0"/>
          <w:bCs/>
          <w:sz w:val="18"/>
          <w:szCs w:val="18"/>
        </w:rPr>
        <w:t>Un proceso es un conjunto de actividades mutuamente relacionadas que utilizan las entradas para proporcionar resultados, las cuales se gestionan bajo el enfoque de procesos a través del ciclo PHVA.</w:t>
      </w:r>
    </w:p>
  </w:footnote>
  <w:footnote w:id="2">
    <w:p w14:paraId="3EE3FD77" w14:textId="1F93E8CF" w:rsidR="006F7DD0" w:rsidRPr="004961DE" w:rsidRDefault="006F7DD0">
      <w:pPr>
        <w:pStyle w:val="Textonotapie"/>
        <w:rPr>
          <w:sz w:val="18"/>
          <w:szCs w:val="18"/>
          <w:lang w:val="es-CO"/>
        </w:rPr>
      </w:pPr>
      <w:r w:rsidRPr="004961DE">
        <w:rPr>
          <w:rStyle w:val="Refdenotaalpie"/>
          <w:sz w:val="18"/>
          <w:szCs w:val="18"/>
        </w:rPr>
        <w:footnoteRef/>
      </w:r>
      <w:r w:rsidRPr="004961DE">
        <w:rPr>
          <w:sz w:val="18"/>
          <w:szCs w:val="18"/>
        </w:rPr>
        <w:t xml:space="preserve"> Registrar número y fecha de la Resolución Reglamentaria (Manuales); Acta Comité Institucional o memorando remisorio solicitud de cambios del documento</w:t>
      </w:r>
    </w:p>
  </w:footnote>
  <w:footnote w:id="3">
    <w:p w14:paraId="0910E49B" w14:textId="6E2B5C21" w:rsidR="006F7DD0" w:rsidRPr="004961DE" w:rsidRDefault="006F7DD0">
      <w:pPr>
        <w:pStyle w:val="Textonotapie"/>
        <w:rPr>
          <w:sz w:val="18"/>
          <w:szCs w:val="18"/>
          <w:lang w:val="es-CO"/>
        </w:rPr>
      </w:pPr>
      <w:r w:rsidRPr="004961DE">
        <w:rPr>
          <w:rStyle w:val="Refdenotaalpie"/>
          <w:sz w:val="18"/>
          <w:szCs w:val="18"/>
        </w:rPr>
        <w:footnoteRef/>
      </w:r>
      <w:r w:rsidRPr="004961DE">
        <w:rPr>
          <w:sz w:val="18"/>
          <w:szCs w:val="18"/>
        </w:rPr>
        <w:t xml:space="preserve"> Mantener la descripción de las ultimas </w:t>
      </w:r>
      <w:r w:rsidRPr="004961DE">
        <w:rPr>
          <w:rFonts w:cs="Arial"/>
          <w:sz w:val="18"/>
          <w:szCs w:val="18"/>
        </w:rPr>
        <w:t>2 versiones y dejar en blanco la nueva versión.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8215"/>
      <w:gridCol w:w="2551"/>
    </w:tblGrid>
    <w:tr w:rsidR="009234D0" w:rsidRPr="006D7F03" w14:paraId="71FA5163" w14:textId="77777777" w:rsidTr="00A22C8D">
      <w:trPr>
        <w:trHeight w:val="559"/>
      </w:trPr>
      <w:tc>
        <w:tcPr>
          <w:tcW w:w="1566" w:type="dxa"/>
          <w:vMerge w:val="restart"/>
          <w:shd w:val="clear" w:color="auto" w:fill="auto"/>
          <w:vAlign w:val="center"/>
        </w:tcPr>
        <w:p w14:paraId="091CDDDE" w14:textId="0ECD8E39" w:rsidR="009234D0" w:rsidRPr="00D91CD7" w:rsidRDefault="009234D0" w:rsidP="00B52444">
          <w:pPr>
            <w:pStyle w:val="Encabezado"/>
            <w:jc w:val="center"/>
          </w:pPr>
          <w:r>
            <w:rPr>
              <w:noProof/>
              <w:lang w:val="es-CO" w:eastAsia="es-CO"/>
            </w:rPr>
            <w:drawing>
              <wp:inline distT="0" distB="0" distL="0" distR="0" wp14:anchorId="7ED5D9E0" wp14:editId="02901CF8">
                <wp:extent cx="742041" cy="466725"/>
                <wp:effectExtent l="0" t="0" r="1270" b="0"/>
                <wp:docPr id="1754713323" name="Imagen 1754713323" descr="Logo Contraloría de Bogotá"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79664" cy="490389"/>
                        </a:xfrm>
                        <a:prstGeom prst="rect">
                          <a:avLst/>
                        </a:prstGeom>
                      </pic:spPr>
                    </pic:pic>
                  </a:graphicData>
                </a:graphic>
              </wp:inline>
            </w:drawing>
          </w:r>
        </w:p>
      </w:tc>
      <w:tc>
        <w:tcPr>
          <w:tcW w:w="8215" w:type="dxa"/>
          <w:vMerge w:val="restart"/>
          <w:shd w:val="clear" w:color="auto" w:fill="auto"/>
          <w:vAlign w:val="center"/>
        </w:tcPr>
        <w:p w14:paraId="4B9D500D" w14:textId="1D1C4155" w:rsidR="009234D0" w:rsidRPr="00B52444" w:rsidRDefault="009234D0" w:rsidP="00C12FD5">
          <w:pPr>
            <w:pStyle w:val="Encabezado"/>
            <w:jc w:val="center"/>
            <w:rPr>
              <w:b/>
              <w:sz w:val="24"/>
            </w:rPr>
          </w:pPr>
          <w:r w:rsidRPr="00B52444">
            <w:rPr>
              <w:b/>
              <w:sz w:val="24"/>
            </w:rPr>
            <w:t>Caracterización</w:t>
          </w:r>
          <w:r w:rsidR="00B519E7">
            <w:rPr>
              <w:b/>
              <w:sz w:val="24"/>
            </w:rPr>
            <w:t xml:space="preserve"> de Proceso</w:t>
          </w:r>
        </w:p>
        <w:p w14:paraId="3378355D" w14:textId="6D14E387" w:rsidR="009234D0" w:rsidRPr="006D7F03" w:rsidRDefault="009234D0" w:rsidP="00C12FD5">
          <w:pPr>
            <w:pStyle w:val="Encabezado"/>
            <w:jc w:val="center"/>
            <w:rPr>
              <w:szCs w:val="22"/>
            </w:rPr>
          </w:pPr>
          <w:r w:rsidRPr="00B52444">
            <w:rPr>
              <w:b/>
              <w:sz w:val="24"/>
            </w:rPr>
            <w:t>Nombre Completo del Proceso - Sigla</w:t>
          </w:r>
        </w:p>
      </w:tc>
      <w:tc>
        <w:tcPr>
          <w:tcW w:w="2551" w:type="dxa"/>
          <w:shd w:val="clear" w:color="auto" w:fill="auto"/>
          <w:vAlign w:val="center"/>
        </w:tcPr>
        <w:p w14:paraId="25A3EE9A" w14:textId="588FEB2C" w:rsidR="009234D0" w:rsidRPr="006C6439" w:rsidRDefault="009234D0" w:rsidP="00B52444">
          <w:pPr>
            <w:pStyle w:val="Encabezado"/>
            <w:rPr>
              <w:rFonts w:cs="Arial"/>
              <w:sz w:val="18"/>
              <w:szCs w:val="18"/>
            </w:rPr>
          </w:pPr>
          <w:r w:rsidRPr="006C6439">
            <w:rPr>
              <w:rFonts w:cs="Arial"/>
              <w:sz w:val="18"/>
              <w:szCs w:val="18"/>
            </w:rPr>
            <w:t>Código Formato: PGD-02-03</w:t>
          </w:r>
        </w:p>
        <w:p w14:paraId="1D055E2B" w14:textId="20562158" w:rsidR="009234D0" w:rsidRPr="006C6439" w:rsidRDefault="009234D0" w:rsidP="009234D0">
          <w:pPr>
            <w:pStyle w:val="Encabezado"/>
            <w:rPr>
              <w:rFonts w:cs="Arial"/>
              <w:sz w:val="18"/>
              <w:szCs w:val="18"/>
            </w:rPr>
          </w:pPr>
          <w:r w:rsidRPr="006C6439">
            <w:rPr>
              <w:rFonts w:cs="Arial"/>
              <w:sz w:val="18"/>
              <w:szCs w:val="18"/>
            </w:rPr>
            <w:t>Versión: 1</w:t>
          </w:r>
          <w:r w:rsidR="00357AB6">
            <w:rPr>
              <w:rFonts w:cs="Arial"/>
              <w:sz w:val="18"/>
              <w:szCs w:val="18"/>
            </w:rPr>
            <w:t>6</w:t>
          </w:r>
          <w:r w:rsidRPr="006C6439">
            <w:rPr>
              <w:rFonts w:cs="Arial"/>
              <w:sz w:val="18"/>
              <w:szCs w:val="18"/>
            </w:rPr>
            <w:t>.0</w:t>
          </w:r>
        </w:p>
      </w:tc>
    </w:tr>
    <w:tr w:rsidR="009234D0" w:rsidRPr="006D7F03" w14:paraId="050B55CD" w14:textId="77777777" w:rsidTr="00A22C8D">
      <w:trPr>
        <w:trHeight w:val="285"/>
      </w:trPr>
      <w:tc>
        <w:tcPr>
          <w:tcW w:w="1566" w:type="dxa"/>
          <w:vMerge/>
          <w:shd w:val="clear" w:color="auto" w:fill="auto"/>
          <w:vAlign w:val="center"/>
        </w:tcPr>
        <w:p w14:paraId="351AD26D" w14:textId="77777777" w:rsidR="009234D0" w:rsidRDefault="009234D0" w:rsidP="00B52444">
          <w:pPr>
            <w:pStyle w:val="Encabezado"/>
            <w:jc w:val="center"/>
            <w:rPr>
              <w:noProof/>
              <w:lang w:val="es-CO" w:eastAsia="es-CO"/>
            </w:rPr>
          </w:pPr>
        </w:p>
      </w:tc>
      <w:tc>
        <w:tcPr>
          <w:tcW w:w="8215" w:type="dxa"/>
          <w:vMerge/>
          <w:shd w:val="clear" w:color="auto" w:fill="auto"/>
          <w:vAlign w:val="center"/>
        </w:tcPr>
        <w:p w14:paraId="61077D8E" w14:textId="77777777" w:rsidR="009234D0" w:rsidRPr="00B52444" w:rsidRDefault="009234D0" w:rsidP="00C12FD5">
          <w:pPr>
            <w:pStyle w:val="Encabezado"/>
            <w:jc w:val="center"/>
            <w:rPr>
              <w:b/>
              <w:sz w:val="24"/>
            </w:rPr>
          </w:pPr>
        </w:p>
      </w:tc>
      <w:tc>
        <w:tcPr>
          <w:tcW w:w="2551" w:type="dxa"/>
          <w:shd w:val="clear" w:color="auto" w:fill="auto"/>
          <w:vAlign w:val="center"/>
        </w:tcPr>
        <w:p w14:paraId="7768A83E" w14:textId="46682555" w:rsidR="009234D0" w:rsidRPr="006C6439" w:rsidRDefault="009234D0" w:rsidP="009234D0">
          <w:pPr>
            <w:pStyle w:val="Encabezado"/>
            <w:rPr>
              <w:rFonts w:cs="Arial"/>
              <w:sz w:val="18"/>
              <w:szCs w:val="18"/>
            </w:rPr>
          </w:pPr>
          <w:r w:rsidRPr="006C6439">
            <w:rPr>
              <w:rFonts w:cs="Arial"/>
              <w:sz w:val="18"/>
              <w:szCs w:val="18"/>
            </w:rPr>
            <w:t>Versión</w:t>
          </w:r>
          <w:r w:rsidR="00175F41">
            <w:rPr>
              <w:rFonts w:cs="Arial"/>
              <w:sz w:val="18"/>
              <w:szCs w:val="18"/>
            </w:rPr>
            <w:t xml:space="preserve"> documento</w:t>
          </w:r>
          <w:r w:rsidRPr="006C6439">
            <w:rPr>
              <w:rFonts w:cs="Arial"/>
              <w:sz w:val="18"/>
              <w:szCs w:val="18"/>
            </w:rPr>
            <w:t>:</w:t>
          </w:r>
          <w:r w:rsidR="001B20D1">
            <w:rPr>
              <w:rFonts w:cs="Arial"/>
              <w:sz w:val="18"/>
              <w:szCs w:val="18"/>
            </w:rPr>
            <w:t xml:space="preserve"> </w:t>
          </w:r>
          <w:r w:rsidR="001B20D1">
            <w:rPr>
              <w:sz w:val="18"/>
              <w:szCs w:val="18"/>
            </w:rPr>
            <w:t>XX</w:t>
          </w:r>
        </w:p>
      </w:tc>
    </w:tr>
  </w:tbl>
  <w:p w14:paraId="55564090" w14:textId="268DE3C1" w:rsidR="00B875AE" w:rsidRDefault="00E9102D" w:rsidP="00E9102D">
    <w:pPr>
      <w:pStyle w:val="Encabezado"/>
      <w:tabs>
        <w:tab w:val="clear" w:pos="4419"/>
        <w:tab w:val="clear" w:pos="8838"/>
        <w:tab w:val="left" w:pos="433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D01"/>
    <w:multiLevelType w:val="hybridMultilevel"/>
    <w:tmpl w:val="3168D17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923324"/>
    <w:multiLevelType w:val="hybridMultilevel"/>
    <w:tmpl w:val="27647B5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7B29E8"/>
    <w:multiLevelType w:val="hybridMultilevel"/>
    <w:tmpl w:val="CB2261A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8DC7E2A"/>
    <w:multiLevelType w:val="hybridMultilevel"/>
    <w:tmpl w:val="F0C2E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D1B6D3C"/>
    <w:multiLevelType w:val="hybridMultilevel"/>
    <w:tmpl w:val="AD646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F63723"/>
    <w:multiLevelType w:val="hybridMultilevel"/>
    <w:tmpl w:val="138077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4787DEA"/>
    <w:multiLevelType w:val="hybridMultilevel"/>
    <w:tmpl w:val="A1B64E78"/>
    <w:lvl w:ilvl="0" w:tplc="B31CA6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C092F00"/>
    <w:multiLevelType w:val="hybridMultilevel"/>
    <w:tmpl w:val="39EA0F82"/>
    <w:lvl w:ilvl="0" w:tplc="240A0001">
      <w:start w:val="1"/>
      <w:numFmt w:val="bullet"/>
      <w:lvlText w:val=""/>
      <w:lvlJc w:val="left"/>
      <w:pPr>
        <w:ind w:left="551" w:hanging="360"/>
      </w:pPr>
      <w:rPr>
        <w:rFonts w:ascii="Symbol" w:hAnsi="Symbol" w:hint="default"/>
      </w:rPr>
    </w:lvl>
    <w:lvl w:ilvl="1" w:tplc="240A0003" w:tentative="1">
      <w:start w:val="1"/>
      <w:numFmt w:val="bullet"/>
      <w:lvlText w:val="o"/>
      <w:lvlJc w:val="left"/>
      <w:pPr>
        <w:ind w:left="1271" w:hanging="360"/>
      </w:pPr>
      <w:rPr>
        <w:rFonts w:ascii="Courier New" w:hAnsi="Courier New" w:cs="Courier New" w:hint="default"/>
      </w:rPr>
    </w:lvl>
    <w:lvl w:ilvl="2" w:tplc="240A0005" w:tentative="1">
      <w:start w:val="1"/>
      <w:numFmt w:val="bullet"/>
      <w:lvlText w:val=""/>
      <w:lvlJc w:val="left"/>
      <w:pPr>
        <w:ind w:left="1991" w:hanging="360"/>
      </w:pPr>
      <w:rPr>
        <w:rFonts w:ascii="Wingdings" w:hAnsi="Wingdings" w:hint="default"/>
      </w:rPr>
    </w:lvl>
    <w:lvl w:ilvl="3" w:tplc="240A0001" w:tentative="1">
      <w:start w:val="1"/>
      <w:numFmt w:val="bullet"/>
      <w:lvlText w:val=""/>
      <w:lvlJc w:val="left"/>
      <w:pPr>
        <w:ind w:left="2711" w:hanging="360"/>
      </w:pPr>
      <w:rPr>
        <w:rFonts w:ascii="Symbol" w:hAnsi="Symbol" w:hint="default"/>
      </w:rPr>
    </w:lvl>
    <w:lvl w:ilvl="4" w:tplc="240A0003" w:tentative="1">
      <w:start w:val="1"/>
      <w:numFmt w:val="bullet"/>
      <w:lvlText w:val="o"/>
      <w:lvlJc w:val="left"/>
      <w:pPr>
        <w:ind w:left="3431" w:hanging="360"/>
      </w:pPr>
      <w:rPr>
        <w:rFonts w:ascii="Courier New" w:hAnsi="Courier New" w:cs="Courier New" w:hint="default"/>
      </w:rPr>
    </w:lvl>
    <w:lvl w:ilvl="5" w:tplc="240A0005" w:tentative="1">
      <w:start w:val="1"/>
      <w:numFmt w:val="bullet"/>
      <w:lvlText w:val=""/>
      <w:lvlJc w:val="left"/>
      <w:pPr>
        <w:ind w:left="4151" w:hanging="360"/>
      </w:pPr>
      <w:rPr>
        <w:rFonts w:ascii="Wingdings" w:hAnsi="Wingdings" w:hint="default"/>
      </w:rPr>
    </w:lvl>
    <w:lvl w:ilvl="6" w:tplc="240A0001" w:tentative="1">
      <w:start w:val="1"/>
      <w:numFmt w:val="bullet"/>
      <w:lvlText w:val=""/>
      <w:lvlJc w:val="left"/>
      <w:pPr>
        <w:ind w:left="4871" w:hanging="360"/>
      </w:pPr>
      <w:rPr>
        <w:rFonts w:ascii="Symbol" w:hAnsi="Symbol" w:hint="default"/>
      </w:rPr>
    </w:lvl>
    <w:lvl w:ilvl="7" w:tplc="240A0003" w:tentative="1">
      <w:start w:val="1"/>
      <w:numFmt w:val="bullet"/>
      <w:lvlText w:val="o"/>
      <w:lvlJc w:val="left"/>
      <w:pPr>
        <w:ind w:left="5591" w:hanging="360"/>
      </w:pPr>
      <w:rPr>
        <w:rFonts w:ascii="Courier New" w:hAnsi="Courier New" w:cs="Courier New" w:hint="default"/>
      </w:rPr>
    </w:lvl>
    <w:lvl w:ilvl="8" w:tplc="240A0005" w:tentative="1">
      <w:start w:val="1"/>
      <w:numFmt w:val="bullet"/>
      <w:lvlText w:val=""/>
      <w:lvlJc w:val="left"/>
      <w:pPr>
        <w:ind w:left="6311"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8"/>
  </w:num>
  <w:num w:numId="7">
    <w:abstractNumId w:val="7"/>
  </w:num>
  <w:num w:numId="8">
    <w:abstractNumId w:val="0"/>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1"/>
  <w:activeWritingStyle w:appName="MSWord" w:lang="es-ES" w:vendorID="64" w:dllVersion="6" w:nlCheck="1" w:checkStyle="0"/>
  <w:activeWritingStyle w:appName="MSWord" w:lang="es-419"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81F"/>
    <w:rsid w:val="00001637"/>
    <w:rsid w:val="00002133"/>
    <w:rsid w:val="00002523"/>
    <w:rsid w:val="0000294D"/>
    <w:rsid w:val="000031E6"/>
    <w:rsid w:val="00003C34"/>
    <w:rsid w:val="000043A0"/>
    <w:rsid w:val="000043A5"/>
    <w:rsid w:val="0000519A"/>
    <w:rsid w:val="000060C0"/>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52E4"/>
    <w:rsid w:val="000153AD"/>
    <w:rsid w:val="000154F2"/>
    <w:rsid w:val="00017311"/>
    <w:rsid w:val="00017CF8"/>
    <w:rsid w:val="00017D42"/>
    <w:rsid w:val="0002109C"/>
    <w:rsid w:val="00021823"/>
    <w:rsid w:val="00021CC7"/>
    <w:rsid w:val="00022828"/>
    <w:rsid w:val="00023463"/>
    <w:rsid w:val="00024374"/>
    <w:rsid w:val="00024497"/>
    <w:rsid w:val="000244CA"/>
    <w:rsid w:val="00025933"/>
    <w:rsid w:val="00026708"/>
    <w:rsid w:val="000275FA"/>
    <w:rsid w:val="00027B5E"/>
    <w:rsid w:val="00030D43"/>
    <w:rsid w:val="00031AD9"/>
    <w:rsid w:val="00031F2E"/>
    <w:rsid w:val="00031F4C"/>
    <w:rsid w:val="000321E1"/>
    <w:rsid w:val="0003328F"/>
    <w:rsid w:val="000332A8"/>
    <w:rsid w:val="00033CCD"/>
    <w:rsid w:val="000341F3"/>
    <w:rsid w:val="000359B9"/>
    <w:rsid w:val="00036669"/>
    <w:rsid w:val="000372E7"/>
    <w:rsid w:val="00037508"/>
    <w:rsid w:val="00037E8B"/>
    <w:rsid w:val="0004208B"/>
    <w:rsid w:val="00042D8F"/>
    <w:rsid w:val="00044355"/>
    <w:rsid w:val="000459F1"/>
    <w:rsid w:val="000469C1"/>
    <w:rsid w:val="00046E9E"/>
    <w:rsid w:val="00046FA6"/>
    <w:rsid w:val="000502DE"/>
    <w:rsid w:val="00050635"/>
    <w:rsid w:val="000507E2"/>
    <w:rsid w:val="000509DA"/>
    <w:rsid w:val="00050C8D"/>
    <w:rsid w:val="000514AB"/>
    <w:rsid w:val="000515A0"/>
    <w:rsid w:val="00051F56"/>
    <w:rsid w:val="000526C5"/>
    <w:rsid w:val="00053701"/>
    <w:rsid w:val="00053B68"/>
    <w:rsid w:val="00054CB5"/>
    <w:rsid w:val="00054EFF"/>
    <w:rsid w:val="000561C2"/>
    <w:rsid w:val="000562A0"/>
    <w:rsid w:val="000566DD"/>
    <w:rsid w:val="00056FD9"/>
    <w:rsid w:val="000574EA"/>
    <w:rsid w:val="0005775D"/>
    <w:rsid w:val="00057E2A"/>
    <w:rsid w:val="00060295"/>
    <w:rsid w:val="00061002"/>
    <w:rsid w:val="00062657"/>
    <w:rsid w:val="000639A3"/>
    <w:rsid w:val="00064981"/>
    <w:rsid w:val="000651A4"/>
    <w:rsid w:val="00065877"/>
    <w:rsid w:val="00065D93"/>
    <w:rsid w:val="00066E10"/>
    <w:rsid w:val="00067677"/>
    <w:rsid w:val="00071690"/>
    <w:rsid w:val="000731FE"/>
    <w:rsid w:val="00073FD7"/>
    <w:rsid w:val="00074022"/>
    <w:rsid w:val="00074BB3"/>
    <w:rsid w:val="00074CA7"/>
    <w:rsid w:val="00075F80"/>
    <w:rsid w:val="00077F39"/>
    <w:rsid w:val="0008061A"/>
    <w:rsid w:val="00080E70"/>
    <w:rsid w:val="00081A9A"/>
    <w:rsid w:val="00081AB6"/>
    <w:rsid w:val="00081FC4"/>
    <w:rsid w:val="0008297A"/>
    <w:rsid w:val="000851B2"/>
    <w:rsid w:val="000862C4"/>
    <w:rsid w:val="00086317"/>
    <w:rsid w:val="00086772"/>
    <w:rsid w:val="000868C8"/>
    <w:rsid w:val="00086AC6"/>
    <w:rsid w:val="0009141E"/>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1439"/>
    <w:rsid w:val="000A1CB0"/>
    <w:rsid w:val="000A25E6"/>
    <w:rsid w:val="000A26ED"/>
    <w:rsid w:val="000A30C1"/>
    <w:rsid w:val="000A341B"/>
    <w:rsid w:val="000A3561"/>
    <w:rsid w:val="000A457D"/>
    <w:rsid w:val="000A45B2"/>
    <w:rsid w:val="000A4C43"/>
    <w:rsid w:val="000A5775"/>
    <w:rsid w:val="000A5C0E"/>
    <w:rsid w:val="000A5E4A"/>
    <w:rsid w:val="000A5FBD"/>
    <w:rsid w:val="000A67E4"/>
    <w:rsid w:val="000A74AD"/>
    <w:rsid w:val="000A7945"/>
    <w:rsid w:val="000A7DB6"/>
    <w:rsid w:val="000A7ED4"/>
    <w:rsid w:val="000B13D8"/>
    <w:rsid w:val="000B1B66"/>
    <w:rsid w:val="000B51F6"/>
    <w:rsid w:val="000B6D4C"/>
    <w:rsid w:val="000C0072"/>
    <w:rsid w:val="000C016B"/>
    <w:rsid w:val="000C1E08"/>
    <w:rsid w:val="000C1F8F"/>
    <w:rsid w:val="000C25E5"/>
    <w:rsid w:val="000C286E"/>
    <w:rsid w:val="000C301B"/>
    <w:rsid w:val="000C36E6"/>
    <w:rsid w:val="000C3E0A"/>
    <w:rsid w:val="000C4969"/>
    <w:rsid w:val="000C5C94"/>
    <w:rsid w:val="000C6153"/>
    <w:rsid w:val="000C6F44"/>
    <w:rsid w:val="000C7573"/>
    <w:rsid w:val="000C7C7C"/>
    <w:rsid w:val="000C7C9C"/>
    <w:rsid w:val="000D021E"/>
    <w:rsid w:val="000D04B3"/>
    <w:rsid w:val="000D1A6E"/>
    <w:rsid w:val="000D33F4"/>
    <w:rsid w:val="000D587F"/>
    <w:rsid w:val="000D5EB2"/>
    <w:rsid w:val="000D6EBF"/>
    <w:rsid w:val="000D7657"/>
    <w:rsid w:val="000D7ABD"/>
    <w:rsid w:val="000E0A49"/>
    <w:rsid w:val="000E102D"/>
    <w:rsid w:val="000E1C56"/>
    <w:rsid w:val="000E2347"/>
    <w:rsid w:val="000E26F9"/>
    <w:rsid w:val="000E30C6"/>
    <w:rsid w:val="000E410D"/>
    <w:rsid w:val="000E42AB"/>
    <w:rsid w:val="000E58E5"/>
    <w:rsid w:val="000E5AC1"/>
    <w:rsid w:val="000E5D8F"/>
    <w:rsid w:val="000E5DB8"/>
    <w:rsid w:val="000E6B5E"/>
    <w:rsid w:val="000E7612"/>
    <w:rsid w:val="000E764B"/>
    <w:rsid w:val="000F0996"/>
    <w:rsid w:val="000F0F30"/>
    <w:rsid w:val="000F126C"/>
    <w:rsid w:val="000F1659"/>
    <w:rsid w:val="000F36EF"/>
    <w:rsid w:val="000F3AF9"/>
    <w:rsid w:val="000F3EAA"/>
    <w:rsid w:val="000F4DD6"/>
    <w:rsid w:val="000F60B7"/>
    <w:rsid w:val="000F6F7B"/>
    <w:rsid w:val="000F7EEF"/>
    <w:rsid w:val="00100409"/>
    <w:rsid w:val="0010050B"/>
    <w:rsid w:val="0010114C"/>
    <w:rsid w:val="00101AC7"/>
    <w:rsid w:val="0010219D"/>
    <w:rsid w:val="001025C9"/>
    <w:rsid w:val="00103688"/>
    <w:rsid w:val="00103BFD"/>
    <w:rsid w:val="0010422A"/>
    <w:rsid w:val="00104D9B"/>
    <w:rsid w:val="001050C4"/>
    <w:rsid w:val="00106E71"/>
    <w:rsid w:val="00107CD6"/>
    <w:rsid w:val="00111ECB"/>
    <w:rsid w:val="001122A5"/>
    <w:rsid w:val="001129C5"/>
    <w:rsid w:val="00113236"/>
    <w:rsid w:val="0011327B"/>
    <w:rsid w:val="00113759"/>
    <w:rsid w:val="0011385E"/>
    <w:rsid w:val="001140C4"/>
    <w:rsid w:val="001148E0"/>
    <w:rsid w:val="0011501D"/>
    <w:rsid w:val="00116373"/>
    <w:rsid w:val="00117F1E"/>
    <w:rsid w:val="0012160D"/>
    <w:rsid w:val="00121DAE"/>
    <w:rsid w:val="001224BB"/>
    <w:rsid w:val="001249A3"/>
    <w:rsid w:val="00125E4E"/>
    <w:rsid w:val="001261C3"/>
    <w:rsid w:val="00127500"/>
    <w:rsid w:val="0013094F"/>
    <w:rsid w:val="00130A18"/>
    <w:rsid w:val="00130C80"/>
    <w:rsid w:val="0013118C"/>
    <w:rsid w:val="00131745"/>
    <w:rsid w:val="00131AEC"/>
    <w:rsid w:val="00131DC0"/>
    <w:rsid w:val="00132990"/>
    <w:rsid w:val="00132A62"/>
    <w:rsid w:val="00133A37"/>
    <w:rsid w:val="00133C8E"/>
    <w:rsid w:val="00134D17"/>
    <w:rsid w:val="00135773"/>
    <w:rsid w:val="0013611B"/>
    <w:rsid w:val="001409E5"/>
    <w:rsid w:val="00141174"/>
    <w:rsid w:val="00142DEB"/>
    <w:rsid w:val="001430D5"/>
    <w:rsid w:val="00143230"/>
    <w:rsid w:val="001436FF"/>
    <w:rsid w:val="00143CAD"/>
    <w:rsid w:val="00144053"/>
    <w:rsid w:val="00145535"/>
    <w:rsid w:val="0014644A"/>
    <w:rsid w:val="00146EA2"/>
    <w:rsid w:val="00147028"/>
    <w:rsid w:val="00147183"/>
    <w:rsid w:val="0014799B"/>
    <w:rsid w:val="00147CDC"/>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0F90"/>
    <w:rsid w:val="0016111C"/>
    <w:rsid w:val="00161E2F"/>
    <w:rsid w:val="00162764"/>
    <w:rsid w:val="00164ABD"/>
    <w:rsid w:val="00166D96"/>
    <w:rsid w:val="00170481"/>
    <w:rsid w:val="00170E3D"/>
    <w:rsid w:val="00171181"/>
    <w:rsid w:val="001717D0"/>
    <w:rsid w:val="00171D87"/>
    <w:rsid w:val="001721A9"/>
    <w:rsid w:val="0017234B"/>
    <w:rsid w:val="00172572"/>
    <w:rsid w:val="00172900"/>
    <w:rsid w:val="001731B9"/>
    <w:rsid w:val="001744E6"/>
    <w:rsid w:val="00174C4F"/>
    <w:rsid w:val="00174DFB"/>
    <w:rsid w:val="00174F6E"/>
    <w:rsid w:val="0017595C"/>
    <w:rsid w:val="00175C3D"/>
    <w:rsid w:val="00175F41"/>
    <w:rsid w:val="00175FC2"/>
    <w:rsid w:val="00176A07"/>
    <w:rsid w:val="00177121"/>
    <w:rsid w:val="00180533"/>
    <w:rsid w:val="00181888"/>
    <w:rsid w:val="00183E57"/>
    <w:rsid w:val="00183F92"/>
    <w:rsid w:val="00184258"/>
    <w:rsid w:val="001847A5"/>
    <w:rsid w:val="00184C77"/>
    <w:rsid w:val="0018526A"/>
    <w:rsid w:val="001855FD"/>
    <w:rsid w:val="00186838"/>
    <w:rsid w:val="0019189E"/>
    <w:rsid w:val="0019232F"/>
    <w:rsid w:val="0019270E"/>
    <w:rsid w:val="00192CD4"/>
    <w:rsid w:val="00193B58"/>
    <w:rsid w:val="00193CC0"/>
    <w:rsid w:val="001949CC"/>
    <w:rsid w:val="0019576B"/>
    <w:rsid w:val="001958AB"/>
    <w:rsid w:val="001966B9"/>
    <w:rsid w:val="00196765"/>
    <w:rsid w:val="00196D77"/>
    <w:rsid w:val="001971D2"/>
    <w:rsid w:val="00197818"/>
    <w:rsid w:val="001978A5"/>
    <w:rsid w:val="001A0840"/>
    <w:rsid w:val="001A08BB"/>
    <w:rsid w:val="001A0916"/>
    <w:rsid w:val="001A1CBD"/>
    <w:rsid w:val="001A1CC1"/>
    <w:rsid w:val="001A1F97"/>
    <w:rsid w:val="001A20CA"/>
    <w:rsid w:val="001A3681"/>
    <w:rsid w:val="001A38C2"/>
    <w:rsid w:val="001A5236"/>
    <w:rsid w:val="001A557F"/>
    <w:rsid w:val="001A6D9D"/>
    <w:rsid w:val="001A76D7"/>
    <w:rsid w:val="001B0217"/>
    <w:rsid w:val="001B065F"/>
    <w:rsid w:val="001B0C33"/>
    <w:rsid w:val="001B20D1"/>
    <w:rsid w:val="001B3255"/>
    <w:rsid w:val="001B3DB1"/>
    <w:rsid w:val="001B410A"/>
    <w:rsid w:val="001B49C3"/>
    <w:rsid w:val="001B4C5E"/>
    <w:rsid w:val="001B4E6F"/>
    <w:rsid w:val="001B541C"/>
    <w:rsid w:val="001B6457"/>
    <w:rsid w:val="001B791F"/>
    <w:rsid w:val="001C0B46"/>
    <w:rsid w:val="001C180C"/>
    <w:rsid w:val="001C1EAF"/>
    <w:rsid w:val="001C2B84"/>
    <w:rsid w:val="001C2FC7"/>
    <w:rsid w:val="001C399D"/>
    <w:rsid w:val="001C3AC9"/>
    <w:rsid w:val="001C44DE"/>
    <w:rsid w:val="001C72E3"/>
    <w:rsid w:val="001C733D"/>
    <w:rsid w:val="001C74C7"/>
    <w:rsid w:val="001C7A3E"/>
    <w:rsid w:val="001D1A60"/>
    <w:rsid w:val="001D1E5D"/>
    <w:rsid w:val="001D2068"/>
    <w:rsid w:val="001D2F94"/>
    <w:rsid w:val="001D3D24"/>
    <w:rsid w:val="001D419E"/>
    <w:rsid w:val="001D48B8"/>
    <w:rsid w:val="001D58AC"/>
    <w:rsid w:val="001D6357"/>
    <w:rsid w:val="001D658E"/>
    <w:rsid w:val="001D726E"/>
    <w:rsid w:val="001D7AEB"/>
    <w:rsid w:val="001E1C6C"/>
    <w:rsid w:val="001E1D1F"/>
    <w:rsid w:val="001E30F7"/>
    <w:rsid w:val="001E340E"/>
    <w:rsid w:val="001E404E"/>
    <w:rsid w:val="001E5525"/>
    <w:rsid w:val="001E7CB5"/>
    <w:rsid w:val="001E7E30"/>
    <w:rsid w:val="001E7F89"/>
    <w:rsid w:val="001F030C"/>
    <w:rsid w:val="001F06FC"/>
    <w:rsid w:val="001F171B"/>
    <w:rsid w:val="001F1CDA"/>
    <w:rsid w:val="001F23FE"/>
    <w:rsid w:val="001F5092"/>
    <w:rsid w:val="0020065E"/>
    <w:rsid w:val="00200FB2"/>
    <w:rsid w:val="00201385"/>
    <w:rsid w:val="0020381C"/>
    <w:rsid w:val="00203C17"/>
    <w:rsid w:val="00203C72"/>
    <w:rsid w:val="00204216"/>
    <w:rsid w:val="00204522"/>
    <w:rsid w:val="0020487E"/>
    <w:rsid w:val="00204C7B"/>
    <w:rsid w:val="00204D0C"/>
    <w:rsid w:val="002057E8"/>
    <w:rsid w:val="00205CC9"/>
    <w:rsid w:val="00205D63"/>
    <w:rsid w:val="002061F5"/>
    <w:rsid w:val="00206C72"/>
    <w:rsid w:val="00207C18"/>
    <w:rsid w:val="0021219B"/>
    <w:rsid w:val="0021262C"/>
    <w:rsid w:val="00213429"/>
    <w:rsid w:val="0021371E"/>
    <w:rsid w:val="00214129"/>
    <w:rsid w:val="002146E3"/>
    <w:rsid w:val="00216227"/>
    <w:rsid w:val="0021672E"/>
    <w:rsid w:val="0021737E"/>
    <w:rsid w:val="00220BC5"/>
    <w:rsid w:val="00221301"/>
    <w:rsid w:val="002215E2"/>
    <w:rsid w:val="00221CB6"/>
    <w:rsid w:val="0022306B"/>
    <w:rsid w:val="002231A3"/>
    <w:rsid w:val="00223B32"/>
    <w:rsid w:val="0022484B"/>
    <w:rsid w:val="00224C8D"/>
    <w:rsid w:val="0022520B"/>
    <w:rsid w:val="00226927"/>
    <w:rsid w:val="00231C59"/>
    <w:rsid w:val="0023211B"/>
    <w:rsid w:val="00233171"/>
    <w:rsid w:val="00235E2A"/>
    <w:rsid w:val="00236ECB"/>
    <w:rsid w:val="00237145"/>
    <w:rsid w:val="00237F46"/>
    <w:rsid w:val="0024103C"/>
    <w:rsid w:val="00241098"/>
    <w:rsid w:val="00241574"/>
    <w:rsid w:val="0024174F"/>
    <w:rsid w:val="00242A67"/>
    <w:rsid w:val="002439F0"/>
    <w:rsid w:val="00243AA6"/>
    <w:rsid w:val="00246337"/>
    <w:rsid w:val="00250432"/>
    <w:rsid w:val="00251415"/>
    <w:rsid w:val="002514E1"/>
    <w:rsid w:val="00252159"/>
    <w:rsid w:val="0025216C"/>
    <w:rsid w:val="002523B2"/>
    <w:rsid w:val="00253B8F"/>
    <w:rsid w:val="00253BCD"/>
    <w:rsid w:val="002540AC"/>
    <w:rsid w:val="00254946"/>
    <w:rsid w:val="00255A27"/>
    <w:rsid w:val="00255F8D"/>
    <w:rsid w:val="0025688D"/>
    <w:rsid w:val="00257F8A"/>
    <w:rsid w:val="00260192"/>
    <w:rsid w:val="00260485"/>
    <w:rsid w:val="00260BEF"/>
    <w:rsid w:val="002623FF"/>
    <w:rsid w:val="002629D6"/>
    <w:rsid w:val="00262B81"/>
    <w:rsid w:val="00265DE4"/>
    <w:rsid w:val="00265F9C"/>
    <w:rsid w:val="002660C6"/>
    <w:rsid w:val="002661BA"/>
    <w:rsid w:val="0026792B"/>
    <w:rsid w:val="00270B02"/>
    <w:rsid w:val="002716D5"/>
    <w:rsid w:val="00272519"/>
    <w:rsid w:val="00272C0E"/>
    <w:rsid w:val="002766BA"/>
    <w:rsid w:val="00276BD0"/>
    <w:rsid w:val="00276C59"/>
    <w:rsid w:val="0028148A"/>
    <w:rsid w:val="002815AB"/>
    <w:rsid w:val="00281B76"/>
    <w:rsid w:val="00282A83"/>
    <w:rsid w:val="0028385D"/>
    <w:rsid w:val="002848FD"/>
    <w:rsid w:val="00285151"/>
    <w:rsid w:val="0028544E"/>
    <w:rsid w:val="002855FC"/>
    <w:rsid w:val="0028726C"/>
    <w:rsid w:val="00290217"/>
    <w:rsid w:val="00291812"/>
    <w:rsid w:val="002923DC"/>
    <w:rsid w:val="00292625"/>
    <w:rsid w:val="00293506"/>
    <w:rsid w:val="002942AA"/>
    <w:rsid w:val="002943F5"/>
    <w:rsid w:val="00295968"/>
    <w:rsid w:val="00296F02"/>
    <w:rsid w:val="00296F0D"/>
    <w:rsid w:val="00297AE0"/>
    <w:rsid w:val="002A07E5"/>
    <w:rsid w:val="002A1E7E"/>
    <w:rsid w:val="002A2E0B"/>
    <w:rsid w:val="002A378A"/>
    <w:rsid w:val="002A3B0C"/>
    <w:rsid w:val="002A5B27"/>
    <w:rsid w:val="002A60A7"/>
    <w:rsid w:val="002A6E6D"/>
    <w:rsid w:val="002A7088"/>
    <w:rsid w:val="002A76E9"/>
    <w:rsid w:val="002A7E6D"/>
    <w:rsid w:val="002B0CDB"/>
    <w:rsid w:val="002B16F6"/>
    <w:rsid w:val="002B1CBE"/>
    <w:rsid w:val="002B29E3"/>
    <w:rsid w:val="002B3471"/>
    <w:rsid w:val="002B3951"/>
    <w:rsid w:val="002B3963"/>
    <w:rsid w:val="002B3EB7"/>
    <w:rsid w:val="002B467B"/>
    <w:rsid w:val="002B4907"/>
    <w:rsid w:val="002B6A5B"/>
    <w:rsid w:val="002B6FC9"/>
    <w:rsid w:val="002B7357"/>
    <w:rsid w:val="002B792F"/>
    <w:rsid w:val="002B7DFC"/>
    <w:rsid w:val="002C142D"/>
    <w:rsid w:val="002C1A1A"/>
    <w:rsid w:val="002C1A86"/>
    <w:rsid w:val="002C4891"/>
    <w:rsid w:val="002C4F95"/>
    <w:rsid w:val="002C5EB7"/>
    <w:rsid w:val="002C6B8D"/>
    <w:rsid w:val="002C7021"/>
    <w:rsid w:val="002C766C"/>
    <w:rsid w:val="002D19B4"/>
    <w:rsid w:val="002D1E40"/>
    <w:rsid w:val="002D204D"/>
    <w:rsid w:val="002D218A"/>
    <w:rsid w:val="002D2875"/>
    <w:rsid w:val="002D2D6C"/>
    <w:rsid w:val="002D30CF"/>
    <w:rsid w:val="002D3118"/>
    <w:rsid w:val="002D3CD1"/>
    <w:rsid w:val="002D3DED"/>
    <w:rsid w:val="002D41D1"/>
    <w:rsid w:val="002D4B3F"/>
    <w:rsid w:val="002D5071"/>
    <w:rsid w:val="002D529E"/>
    <w:rsid w:val="002D5FB1"/>
    <w:rsid w:val="002D6207"/>
    <w:rsid w:val="002D6681"/>
    <w:rsid w:val="002D6B69"/>
    <w:rsid w:val="002D7217"/>
    <w:rsid w:val="002D7267"/>
    <w:rsid w:val="002E00A1"/>
    <w:rsid w:val="002E0491"/>
    <w:rsid w:val="002E05DB"/>
    <w:rsid w:val="002E15A5"/>
    <w:rsid w:val="002E1739"/>
    <w:rsid w:val="002E36B3"/>
    <w:rsid w:val="002E5347"/>
    <w:rsid w:val="002E5D71"/>
    <w:rsid w:val="002E65A4"/>
    <w:rsid w:val="002E6EAF"/>
    <w:rsid w:val="002F030C"/>
    <w:rsid w:val="002F09EB"/>
    <w:rsid w:val="002F0DAC"/>
    <w:rsid w:val="002F26E1"/>
    <w:rsid w:val="002F3BCF"/>
    <w:rsid w:val="002F4E45"/>
    <w:rsid w:val="002F54DB"/>
    <w:rsid w:val="002F5A85"/>
    <w:rsid w:val="00300304"/>
    <w:rsid w:val="00300A45"/>
    <w:rsid w:val="00301633"/>
    <w:rsid w:val="0030164F"/>
    <w:rsid w:val="00302223"/>
    <w:rsid w:val="003024C8"/>
    <w:rsid w:val="00302BCB"/>
    <w:rsid w:val="00302D8E"/>
    <w:rsid w:val="00303004"/>
    <w:rsid w:val="00303333"/>
    <w:rsid w:val="003043B3"/>
    <w:rsid w:val="00305CC7"/>
    <w:rsid w:val="003067DD"/>
    <w:rsid w:val="00306869"/>
    <w:rsid w:val="00306AB4"/>
    <w:rsid w:val="00307387"/>
    <w:rsid w:val="0030746A"/>
    <w:rsid w:val="00307F55"/>
    <w:rsid w:val="00310687"/>
    <w:rsid w:val="00310EE8"/>
    <w:rsid w:val="0031125A"/>
    <w:rsid w:val="00311675"/>
    <w:rsid w:val="00312572"/>
    <w:rsid w:val="0031349F"/>
    <w:rsid w:val="00313AB0"/>
    <w:rsid w:val="003150AC"/>
    <w:rsid w:val="003174E8"/>
    <w:rsid w:val="00317D0A"/>
    <w:rsid w:val="00320806"/>
    <w:rsid w:val="00320920"/>
    <w:rsid w:val="00320FCE"/>
    <w:rsid w:val="003211B3"/>
    <w:rsid w:val="00321CA7"/>
    <w:rsid w:val="00323489"/>
    <w:rsid w:val="00323704"/>
    <w:rsid w:val="00325657"/>
    <w:rsid w:val="00325C8C"/>
    <w:rsid w:val="00326C62"/>
    <w:rsid w:val="00326DB9"/>
    <w:rsid w:val="00327ACE"/>
    <w:rsid w:val="00331072"/>
    <w:rsid w:val="00335955"/>
    <w:rsid w:val="003364F9"/>
    <w:rsid w:val="003379F0"/>
    <w:rsid w:val="00337CCB"/>
    <w:rsid w:val="003401E0"/>
    <w:rsid w:val="003407AB"/>
    <w:rsid w:val="003411F4"/>
    <w:rsid w:val="00341986"/>
    <w:rsid w:val="0034249B"/>
    <w:rsid w:val="003442D5"/>
    <w:rsid w:val="00344C44"/>
    <w:rsid w:val="00345BB4"/>
    <w:rsid w:val="00346602"/>
    <w:rsid w:val="00346D76"/>
    <w:rsid w:val="00346E24"/>
    <w:rsid w:val="00346FD8"/>
    <w:rsid w:val="00350853"/>
    <w:rsid w:val="00352977"/>
    <w:rsid w:val="003531EB"/>
    <w:rsid w:val="003549A3"/>
    <w:rsid w:val="003549B4"/>
    <w:rsid w:val="003552A6"/>
    <w:rsid w:val="003552C3"/>
    <w:rsid w:val="00355584"/>
    <w:rsid w:val="00355943"/>
    <w:rsid w:val="00355954"/>
    <w:rsid w:val="003563A5"/>
    <w:rsid w:val="00356463"/>
    <w:rsid w:val="0035684D"/>
    <w:rsid w:val="00356D55"/>
    <w:rsid w:val="00356F51"/>
    <w:rsid w:val="00357317"/>
    <w:rsid w:val="00357AB6"/>
    <w:rsid w:val="00357D98"/>
    <w:rsid w:val="00361451"/>
    <w:rsid w:val="003626B3"/>
    <w:rsid w:val="003640FA"/>
    <w:rsid w:val="003642D1"/>
    <w:rsid w:val="00366A6B"/>
    <w:rsid w:val="003670AF"/>
    <w:rsid w:val="003679A6"/>
    <w:rsid w:val="00371E64"/>
    <w:rsid w:val="00374C3B"/>
    <w:rsid w:val="003755E1"/>
    <w:rsid w:val="00376C47"/>
    <w:rsid w:val="0037707F"/>
    <w:rsid w:val="003771ED"/>
    <w:rsid w:val="00377719"/>
    <w:rsid w:val="00380942"/>
    <w:rsid w:val="00380A42"/>
    <w:rsid w:val="00381566"/>
    <w:rsid w:val="00381C34"/>
    <w:rsid w:val="00382CF1"/>
    <w:rsid w:val="003837C2"/>
    <w:rsid w:val="003847EA"/>
    <w:rsid w:val="0038649A"/>
    <w:rsid w:val="00386AF6"/>
    <w:rsid w:val="00390C9C"/>
    <w:rsid w:val="00390F2D"/>
    <w:rsid w:val="003919D0"/>
    <w:rsid w:val="00394143"/>
    <w:rsid w:val="00394662"/>
    <w:rsid w:val="00394F4A"/>
    <w:rsid w:val="003959D4"/>
    <w:rsid w:val="00396465"/>
    <w:rsid w:val="0039683A"/>
    <w:rsid w:val="00397107"/>
    <w:rsid w:val="003977C4"/>
    <w:rsid w:val="00397F66"/>
    <w:rsid w:val="003A0005"/>
    <w:rsid w:val="003A0602"/>
    <w:rsid w:val="003A0B27"/>
    <w:rsid w:val="003A1253"/>
    <w:rsid w:val="003A1674"/>
    <w:rsid w:val="003A2457"/>
    <w:rsid w:val="003A294A"/>
    <w:rsid w:val="003A29A9"/>
    <w:rsid w:val="003A3B3F"/>
    <w:rsid w:val="003A4592"/>
    <w:rsid w:val="003A4816"/>
    <w:rsid w:val="003A5A05"/>
    <w:rsid w:val="003A7AE0"/>
    <w:rsid w:val="003A7D7C"/>
    <w:rsid w:val="003B0BDA"/>
    <w:rsid w:val="003B119E"/>
    <w:rsid w:val="003B1DFA"/>
    <w:rsid w:val="003B2252"/>
    <w:rsid w:val="003B261A"/>
    <w:rsid w:val="003B27FD"/>
    <w:rsid w:val="003B395B"/>
    <w:rsid w:val="003B41E3"/>
    <w:rsid w:val="003B4735"/>
    <w:rsid w:val="003B4CB4"/>
    <w:rsid w:val="003B5118"/>
    <w:rsid w:val="003B7410"/>
    <w:rsid w:val="003B7ED6"/>
    <w:rsid w:val="003C05A7"/>
    <w:rsid w:val="003C097E"/>
    <w:rsid w:val="003C0CED"/>
    <w:rsid w:val="003C1087"/>
    <w:rsid w:val="003C1885"/>
    <w:rsid w:val="003C4513"/>
    <w:rsid w:val="003C4A29"/>
    <w:rsid w:val="003C4E95"/>
    <w:rsid w:val="003C4EDC"/>
    <w:rsid w:val="003C5777"/>
    <w:rsid w:val="003C5869"/>
    <w:rsid w:val="003C652C"/>
    <w:rsid w:val="003C67DD"/>
    <w:rsid w:val="003C7A1E"/>
    <w:rsid w:val="003C7CCE"/>
    <w:rsid w:val="003D19FB"/>
    <w:rsid w:val="003D22CC"/>
    <w:rsid w:val="003D26DD"/>
    <w:rsid w:val="003D2B4D"/>
    <w:rsid w:val="003D3892"/>
    <w:rsid w:val="003D3B9A"/>
    <w:rsid w:val="003D3E82"/>
    <w:rsid w:val="003D443E"/>
    <w:rsid w:val="003D4815"/>
    <w:rsid w:val="003D4BD7"/>
    <w:rsid w:val="003D4FDD"/>
    <w:rsid w:val="003D5121"/>
    <w:rsid w:val="003D5A55"/>
    <w:rsid w:val="003D5CCE"/>
    <w:rsid w:val="003D613A"/>
    <w:rsid w:val="003D6184"/>
    <w:rsid w:val="003D6809"/>
    <w:rsid w:val="003D73AB"/>
    <w:rsid w:val="003E00B1"/>
    <w:rsid w:val="003E0358"/>
    <w:rsid w:val="003E0B7E"/>
    <w:rsid w:val="003E132A"/>
    <w:rsid w:val="003E167A"/>
    <w:rsid w:val="003E29C6"/>
    <w:rsid w:val="003E2C6B"/>
    <w:rsid w:val="003E327B"/>
    <w:rsid w:val="003E4363"/>
    <w:rsid w:val="003E5023"/>
    <w:rsid w:val="003E68D3"/>
    <w:rsid w:val="003E6F62"/>
    <w:rsid w:val="003E7373"/>
    <w:rsid w:val="003E7E4F"/>
    <w:rsid w:val="003F002D"/>
    <w:rsid w:val="003F0B60"/>
    <w:rsid w:val="003F1B2D"/>
    <w:rsid w:val="003F21DB"/>
    <w:rsid w:val="003F2E99"/>
    <w:rsid w:val="003F305A"/>
    <w:rsid w:val="003F340F"/>
    <w:rsid w:val="003F3DD7"/>
    <w:rsid w:val="003F4B1D"/>
    <w:rsid w:val="003F5ACA"/>
    <w:rsid w:val="003F750D"/>
    <w:rsid w:val="003F79AE"/>
    <w:rsid w:val="0040017A"/>
    <w:rsid w:val="00400B3F"/>
    <w:rsid w:val="00401258"/>
    <w:rsid w:val="00401288"/>
    <w:rsid w:val="00401F1F"/>
    <w:rsid w:val="0040202A"/>
    <w:rsid w:val="00402693"/>
    <w:rsid w:val="00402E68"/>
    <w:rsid w:val="00402EBA"/>
    <w:rsid w:val="00404BCC"/>
    <w:rsid w:val="00405061"/>
    <w:rsid w:val="004055B3"/>
    <w:rsid w:val="00405737"/>
    <w:rsid w:val="00405AC8"/>
    <w:rsid w:val="00405CFD"/>
    <w:rsid w:val="00406BFA"/>
    <w:rsid w:val="00407B39"/>
    <w:rsid w:val="004106AB"/>
    <w:rsid w:val="00410F31"/>
    <w:rsid w:val="004118C7"/>
    <w:rsid w:val="00411EBE"/>
    <w:rsid w:val="00411EFA"/>
    <w:rsid w:val="004134AF"/>
    <w:rsid w:val="00414370"/>
    <w:rsid w:val="0041445E"/>
    <w:rsid w:val="00415045"/>
    <w:rsid w:val="00415259"/>
    <w:rsid w:val="00415DC4"/>
    <w:rsid w:val="004171C4"/>
    <w:rsid w:val="0042044B"/>
    <w:rsid w:val="004215E8"/>
    <w:rsid w:val="00421847"/>
    <w:rsid w:val="00421B0D"/>
    <w:rsid w:val="00423328"/>
    <w:rsid w:val="00425E3F"/>
    <w:rsid w:val="00426DBD"/>
    <w:rsid w:val="00427C7B"/>
    <w:rsid w:val="004307B9"/>
    <w:rsid w:val="00430BB4"/>
    <w:rsid w:val="00430FA9"/>
    <w:rsid w:val="004314F6"/>
    <w:rsid w:val="00431F3E"/>
    <w:rsid w:val="004324B4"/>
    <w:rsid w:val="00433CE2"/>
    <w:rsid w:val="004346A6"/>
    <w:rsid w:val="0043471F"/>
    <w:rsid w:val="00434E57"/>
    <w:rsid w:val="00435355"/>
    <w:rsid w:val="0043599E"/>
    <w:rsid w:val="00436266"/>
    <w:rsid w:val="00437C4B"/>
    <w:rsid w:val="00443123"/>
    <w:rsid w:val="0044358E"/>
    <w:rsid w:val="0044399A"/>
    <w:rsid w:val="00443FB3"/>
    <w:rsid w:val="004448BD"/>
    <w:rsid w:val="00444ED0"/>
    <w:rsid w:val="0044556A"/>
    <w:rsid w:val="00446E10"/>
    <w:rsid w:val="0044700D"/>
    <w:rsid w:val="00447218"/>
    <w:rsid w:val="00450410"/>
    <w:rsid w:val="00450AC8"/>
    <w:rsid w:val="00453ACB"/>
    <w:rsid w:val="00453B15"/>
    <w:rsid w:val="00453CF3"/>
    <w:rsid w:val="00453D7E"/>
    <w:rsid w:val="004545A4"/>
    <w:rsid w:val="00455021"/>
    <w:rsid w:val="00455D1B"/>
    <w:rsid w:val="0045621D"/>
    <w:rsid w:val="00456DCD"/>
    <w:rsid w:val="00457521"/>
    <w:rsid w:val="00457662"/>
    <w:rsid w:val="00457D30"/>
    <w:rsid w:val="00457F35"/>
    <w:rsid w:val="00460098"/>
    <w:rsid w:val="0046051E"/>
    <w:rsid w:val="0046097A"/>
    <w:rsid w:val="004611D9"/>
    <w:rsid w:val="0046121E"/>
    <w:rsid w:val="0046131B"/>
    <w:rsid w:val="00461B03"/>
    <w:rsid w:val="0046206F"/>
    <w:rsid w:val="00462355"/>
    <w:rsid w:val="00462E33"/>
    <w:rsid w:val="00463F63"/>
    <w:rsid w:val="00465A23"/>
    <w:rsid w:val="00465D88"/>
    <w:rsid w:val="00466506"/>
    <w:rsid w:val="0046776E"/>
    <w:rsid w:val="0046778E"/>
    <w:rsid w:val="004708A7"/>
    <w:rsid w:val="0047241D"/>
    <w:rsid w:val="00472C4C"/>
    <w:rsid w:val="00475425"/>
    <w:rsid w:val="00476351"/>
    <w:rsid w:val="00476A6A"/>
    <w:rsid w:val="00477BE8"/>
    <w:rsid w:val="00477CB4"/>
    <w:rsid w:val="00480032"/>
    <w:rsid w:val="00480681"/>
    <w:rsid w:val="0048093F"/>
    <w:rsid w:val="00480D59"/>
    <w:rsid w:val="00481180"/>
    <w:rsid w:val="00481AFD"/>
    <w:rsid w:val="004823B4"/>
    <w:rsid w:val="004826FB"/>
    <w:rsid w:val="00482C2E"/>
    <w:rsid w:val="00482C53"/>
    <w:rsid w:val="004839B2"/>
    <w:rsid w:val="0048524E"/>
    <w:rsid w:val="00486948"/>
    <w:rsid w:val="0049033F"/>
    <w:rsid w:val="0049079B"/>
    <w:rsid w:val="004907F5"/>
    <w:rsid w:val="00491318"/>
    <w:rsid w:val="0049243E"/>
    <w:rsid w:val="00492F65"/>
    <w:rsid w:val="00494046"/>
    <w:rsid w:val="00494E20"/>
    <w:rsid w:val="004957E8"/>
    <w:rsid w:val="0049589D"/>
    <w:rsid w:val="004960BC"/>
    <w:rsid w:val="004961DE"/>
    <w:rsid w:val="0049650F"/>
    <w:rsid w:val="00496779"/>
    <w:rsid w:val="004970B8"/>
    <w:rsid w:val="00497456"/>
    <w:rsid w:val="0049785A"/>
    <w:rsid w:val="004978EF"/>
    <w:rsid w:val="004A0A57"/>
    <w:rsid w:val="004A0AFD"/>
    <w:rsid w:val="004A24D9"/>
    <w:rsid w:val="004A3767"/>
    <w:rsid w:val="004A5952"/>
    <w:rsid w:val="004A5B0A"/>
    <w:rsid w:val="004A6270"/>
    <w:rsid w:val="004A6D52"/>
    <w:rsid w:val="004A6F75"/>
    <w:rsid w:val="004B03DA"/>
    <w:rsid w:val="004B0503"/>
    <w:rsid w:val="004B062E"/>
    <w:rsid w:val="004B0B18"/>
    <w:rsid w:val="004B0B40"/>
    <w:rsid w:val="004B1C93"/>
    <w:rsid w:val="004B28DD"/>
    <w:rsid w:val="004B2B10"/>
    <w:rsid w:val="004B38F6"/>
    <w:rsid w:val="004B3F8F"/>
    <w:rsid w:val="004B436B"/>
    <w:rsid w:val="004B5C99"/>
    <w:rsid w:val="004B5D35"/>
    <w:rsid w:val="004B60BA"/>
    <w:rsid w:val="004B6DAD"/>
    <w:rsid w:val="004B7D67"/>
    <w:rsid w:val="004C0775"/>
    <w:rsid w:val="004C160B"/>
    <w:rsid w:val="004C2895"/>
    <w:rsid w:val="004C2924"/>
    <w:rsid w:val="004C3391"/>
    <w:rsid w:val="004C3648"/>
    <w:rsid w:val="004C37CA"/>
    <w:rsid w:val="004C39CC"/>
    <w:rsid w:val="004C44A4"/>
    <w:rsid w:val="004C529E"/>
    <w:rsid w:val="004C5A73"/>
    <w:rsid w:val="004C63FB"/>
    <w:rsid w:val="004C6ED8"/>
    <w:rsid w:val="004C725A"/>
    <w:rsid w:val="004D02DE"/>
    <w:rsid w:val="004D23CA"/>
    <w:rsid w:val="004D267A"/>
    <w:rsid w:val="004D27E2"/>
    <w:rsid w:val="004D2F4A"/>
    <w:rsid w:val="004D32FD"/>
    <w:rsid w:val="004D643A"/>
    <w:rsid w:val="004D68A7"/>
    <w:rsid w:val="004D6D41"/>
    <w:rsid w:val="004D6F8D"/>
    <w:rsid w:val="004D70B8"/>
    <w:rsid w:val="004E020E"/>
    <w:rsid w:val="004E0286"/>
    <w:rsid w:val="004E0366"/>
    <w:rsid w:val="004E15AE"/>
    <w:rsid w:val="004E1773"/>
    <w:rsid w:val="004E1CBB"/>
    <w:rsid w:val="004E23C1"/>
    <w:rsid w:val="004E2565"/>
    <w:rsid w:val="004E264A"/>
    <w:rsid w:val="004E277D"/>
    <w:rsid w:val="004E2AE1"/>
    <w:rsid w:val="004E2D64"/>
    <w:rsid w:val="004E3541"/>
    <w:rsid w:val="004E513B"/>
    <w:rsid w:val="004E6AA3"/>
    <w:rsid w:val="004E7004"/>
    <w:rsid w:val="004E78A8"/>
    <w:rsid w:val="004F13B9"/>
    <w:rsid w:val="004F23DF"/>
    <w:rsid w:val="004F25C5"/>
    <w:rsid w:val="004F3494"/>
    <w:rsid w:val="004F40B7"/>
    <w:rsid w:val="004F4DED"/>
    <w:rsid w:val="004F6C4B"/>
    <w:rsid w:val="004F7642"/>
    <w:rsid w:val="004F7BE5"/>
    <w:rsid w:val="004F7CB4"/>
    <w:rsid w:val="005006C9"/>
    <w:rsid w:val="005010E5"/>
    <w:rsid w:val="005017AE"/>
    <w:rsid w:val="005038A3"/>
    <w:rsid w:val="00505301"/>
    <w:rsid w:val="00506CA6"/>
    <w:rsid w:val="005075ED"/>
    <w:rsid w:val="00507888"/>
    <w:rsid w:val="00507B76"/>
    <w:rsid w:val="00510252"/>
    <w:rsid w:val="005103E4"/>
    <w:rsid w:val="0051060C"/>
    <w:rsid w:val="0051094F"/>
    <w:rsid w:val="005118ED"/>
    <w:rsid w:val="00511C7E"/>
    <w:rsid w:val="00511E32"/>
    <w:rsid w:val="005127A6"/>
    <w:rsid w:val="005127C5"/>
    <w:rsid w:val="00513104"/>
    <w:rsid w:val="00513553"/>
    <w:rsid w:val="005159EB"/>
    <w:rsid w:val="00516093"/>
    <w:rsid w:val="00516CA6"/>
    <w:rsid w:val="005171AF"/>
    <w:rsid w:val="00520F33"/>
    <w:rsid w:val="005223A0"/>
    <w:rsid w:val="00522551"/>
    <w:rsid w:val="005228FA"/>
    <w:rsid w:val="00522B8A"/>
    <w:rsid w:val="00522EFF"/>
    <w:rsid w:val="00525822"/>
    <w:rsid w:val="0052659D"/>
    <w:rsid w:val="00527100"/>
    <w:rsid w:val="005273EE"/>
    <w:rsid w:val="005276C8"/>
    <w:rsid w:val="005277B0"/>
    <w:rsid w:val="00527C91"/>
    <w:rsid w:val="00527D8D"/>
    <w:rsid w:val="00530C6F"/>
    <w:rsid w:val="00530FA0"/>
    <w:rsid w:val="00531682"/>
    <w:rsid w:val="005318AD"/>
    <w:rsid w:val="00531CE8"/>
    <w:rsid w:val="005320C2"/>
    <w:rsid w:val="005326E7"/>
    <w:rsid w:val="00533712"/>
    <w:rsid w:val="00533D62"/>
    <w:rsid w:val="00534CD7"/>
    <w:rsid w:val="0053690B"/>
    <w:rsid w:val="00540072"/>
    <w:rsid w:val="0054034C"/>
    <w:rsid w:val="005407B3"/>
    <w:rsid w:val="00542433"/>
    <w:rsid w:val="005424FD"/>
    <w:rsid w:val="0054273D"/>
    <w:rsid w:val="00542792"/>
    <w:rsid w:val="00543A64"/>
    <w:rsid w:val="00543ED6"/>
    <w:rsid w:val="0054446D"/>
    <w:rsid w:val="005448A2"/>
    <w:rsid w:val="005454D3"/>
    <w:rsid w:val="00545B97"/>
    <w:rsid w:val="0054631F"/>
    <w:rsid w:val="0054717F"/>
    <w:rsid w:val="005473BC"/>
    <w:rsid w:val="00547577"/>
    <w:rsid w:val="00547F7E"/>
    <w:rsid w:val="00550357"/>
    <w:rsid w:val="00550683"/>
    <w:rsid w:val="00550EBE"/>
    <w:rsid w:val="00550F95"/>
    <w:rsid w:val="005517F2"/>
    <w:rsid w:val="005524E6"/>
    <w:rsid w:val="00552632"/>
    <w:rsid w:val="00552EF0"/>
    <w:rsid w:val="0055590B"/>
    <w:rsid w:val="005563E1"/>
    <w:rsid w:val="0055674E"/>
    <w:rsid w:val="00556776"/>
    <w:rsid w:val="00556C26"/>
    <w:rsid w:val="005571FD"/>
    <w:rsid w:val="005603FE"/>
    <w:rsid w:val="00560777"/>
    <w:rsid w:val="00560C68"/>
    <w:rsid w:val="00560EEC"/>
    <w:rsid w:val="00561361"/>
    <w:rsid w:val="005616B9"/>
    <w:rsid w:val="0056252F"/>
    <w:rsid w:val="00563688"/>
    <w:rsid w:val="0056414D"/>
    <w:rsid w:val="00564532"/>
    <w:rsid w:val="00565001"/>
    <w:rsid w:val="00565444"/>
    <w:rsid w:val="00566703"/>
    <w:rsid w:val="00567168"/>
    <w:rsid w:val="0056762B"/>
    <w:rsid w:val="00567A5F"/>
    <w:rsid w:val="005709EF"/>
    <w:rsid w:val="00571E9E"/>
    <w:rsid w:val="005731E2"/>
    <w:rsid w:val="0057341B"/>
    <w:rsid w:val="0057469A"/>
    <w:rsid w:val="00574E19"/>
    <w:rsid w:val="00576658"/>
    <w:rsid w:val="005770AF"/>
    <w:rsid w:val="005770E6"/>
    <w:rsid w:val="00577399"/>
    <w:rsid w:val="0057775F"/>
    <w:rsid w:val="005802E8"/>
    <w:rsid w:val="00580619"/>
    <w:rsid w:val="00580755"/>
    <w:rsid w:val="005809CD"/>
    <w:rsid w:val="00581359"/>
    <w:rsid w:val="00582891"/>
    <w:rsid w:val="00582E8C"/>
    <w:rsid w:val="00582F3D"/>
    <w:rsid w:val="0058384E"/>
    <w:rsid w:val="00583951"/>
    <w:rsid w:val="00584587"/>
    <w:rsid w:val="00584C3B"/>
    <w:rsid w:val="00584F49"/>
    <w:rsid w:val="00586BA5"/>
    <w:rsid w:val="00586D28"/>
    <w:rsid w:val="00587946"/>
    <w:rsid w:val="00587AEC"/>
    <w:rsid w:val="0059060E"/>
    <w:rsid w:val="00590655"/>
    <w:rsid w:val="00590DDF"/>
    <w:rsid w:val="00590DF8"/>
    <w:rsid w:val="00590F3D"/>
    <w:rsid w:val="005912F7"/>
    <w:rsid w:val="00591396"/>
    <w:rsid w:val="00592513"/>
    <w:rsid w:val="00592824"/>
    <w:rsid w:val="00593190"/>
    <w:rsid w:val="0059466A"/>
    <w:rsid w:val="00594F87"/>
    <w:rsid w:val="00596198"/>
    <w:rsid w:val="00596CDE"/>
    <w:rsid w:val="00597E16"/>
    <w:rsid w:val="00597ED4"/>
    <w:rsid w:val="005A0ED5"/>
    <w:rsid w:val="005A10FE"/>
    <w:rsid w:val="005A130B"/>
    <w:rsid w:val="005A2905"/>
    <w:rsid w:val="005A2966"/>
    <w:rsid w:val="005A360B"/>
    <w:rsid w:val="005A3FD1"/>
    <w:rsid w:val="005A4AFF"/>
    <w:rsid w:val="005A4F2A"/>
    <w:rsid w:val="005A507B"/>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1238"/>
    <w:rsid w:val="005C3CAF"/>
    <w:rsid w:val="005C3D52"/>
    <w:rsid w:val="005C4116"/>
    <w:rsid w:val="005C4C02"/>
    <w:rsid w:val="005C63B8"/>
    <w:rsid w:val="005C6EB0"/>
    <w:rsid w:val="005C737A"/>
    <w:rsid w:val="005C738F"/>
    <w:rsid w:val="005D0006"/>
    <w:rsid w:val="005D026E"/>
    <w:rsid w:val="005D0272"/>
    <w:rsid w:val="005D0F29"/>
    <w:rsid w:val="005D175E"/>
    <w:rsid w:val="005D269A"/>
    <w:rsid w:val="005D55CE"/>
    <w:rsid w:val="005D57A0"/>
    <w:rsid w:val="005D5B0F"/>
    <w:rsid w:val="005D5E87"/>
    <w:rsid w:val="005D6D3D"/>
    <w:rsid w:val="005D76FE"/>
    <w:rsid w:val="005E0533"/>
    <w:rsid w:val="005E12F2"/>
    <w:rsid w:val="005E1D9A"/>
    <w:rsid w:val="005E2C65"/>
    <w:rsid w:val="005E3859"/>
    <w:rsid w:val="005E3B23"/>
    <w:rsid w:val="005E3F62"/>
    <w:rsid w:val="005E4D59"/>
    <w:rsid w:val="005E578A"/>
    <w:rsid w:val="005E5B17"/>
    <w:rsid w:val="005E5C04"/>
    <w:rsid w:val="005E65D5"/>
    <w:rsid w:val="005E74F3"/>
    <w:rsid w:val="005F2471"/>
    <w:rsid w:val="005F258E"/>
    <w:rsid w:val="005F32E9"/>
    <w:rsid w:val="005F3E68"/>
    <w:rsid w:val="005F4048"/>
    <w:rsid w:val="005F4226"/>
    <w:rsid w:val="005F55AD"/>
    <w:rsid w:val="005F5B3B"/>
    <w:rsid w:val="005F5B54"/>
    <w:rsid w:val="005F5E47"/>
    <w:rsid w:val="005F5F64"/>
    <w:rsid w:val="005F62A9"/>
    <w:rsid w:val="005F6CFE"/>
    <w:rsid w:val="005F6FB8"/>
    <w:rsid w:val="005F79DF"/>
    <w:rsid w:val="005F7B1F"/>
    <w:rsid w:val="005F7FD9"/>
    <w:rsid w:val="006008C9"/>
    <w:rsid w:val="00600A2A"/>
    <w:rsid w:val="00601373"/>
    <w:rsid w:val="006019BA"/>
    <w:rsid w:val="006023C2"/>
    <w:rsid w:val="00603430"/>
    <w:rsid w:val="006035E0"/>
    <w:rsid w:val="00603A0C"/>
    <w:rsid w:val="00604114"/>
    <w:rsid w:val="0060492B"/>
    <w:rsid w:val="00604EDD"/>
    <w:rsid w:val="00605322"/>
    <w:rsid w:val="00605B09"/>
    <w:rsid w:val="00607581"/>
    <w:rsid w:val="00610234"/>
    <w:rsid w:val="00610647"/>
    <w:rsid w:val="00610745"/>
    <w:rsid w:val="00610C10"/>
    <w:rsid w:val="00611B64"/>
    <w:rsid w:val="006122D2"/>
    <w:rsid w:val="006126ED"/>
    <w:rsid w:val="00612C88"/>
    <w:rsid w:val="006134E9"/>
    <w:rsid w:val="00613D8B"/>
    <w:rsid w:val="00613FC8"/>
    <w:rsid w:val="0061493E"/>
    <w:rsid w:val="00615849"/>
    <w:rsid w:val="00616038"/>
    <w:rsid w:val="0061655A"/>
    <w:rsid w:val="006165CC"/>
    <w:rsid w:val="006167E8"/>
    <w:rsid w:val="00617A29"/>
    <w:rsid w:val="00620520"/>
    <w:rsid w:val="00621EE2"/>
    <w:rsid w:val="006230D6"/>
    <w:rsid w:val="0062440C"/>
    <w:rsid w:val="00624991"/>
    <w:rsid w:val="006255B3"/>
    <w:rsid w:val="00627059"/>
    <w:rsid w:val="00627B46"/>
    <w:rsid w:val="006315F7"/>
    <w:rsid w:val="0063270E"/>
    <w:rsid w:val="006338C4"/>
    <w:rsid w:val="00634599"/>
    <w:rsid w:val="00635112"/>
    <w:rsid w:val="00640994"/>
    <w:rsid w:val="00640F72"/>
    <w:rsid w:val="00641B7D"/>
    <w:rsid w:val="0064248C"/>
    <w:rsid w:val="00644DC7"/>
    <w:rsid w:val="0064544E"/>
    <w:rsid w:val="006455C7"/>
    <w:rsid w:val="00645F27"/>
    <w:rsid w:val="006464E3"/>
    <w:rsid w:val="00646CCC"/>
    <w:rsid w:val="00646E2E"/>
    <w:rsid w:val="00647AF2"/>
    <w:rsid w:val="00647E5D"/>
    <w:rsid w:val="00650E9F"/>
    <w:rsid w:val="0065170C"/>
    <w:rsid w:val="00651B3D"/>
    <w:rsid w:val="00651F3C"/>
    <w:rsid w:val="00652BE0"/>
    <w:rsid w:val="00653547"/>
    <w:rsid w:val="00653C20"/>
    <w:rsid w:val="00654716"/>
    <w:rsid w:val="0065480D"/>
    <w:rsid w:val="00655253"/>
    <w:rsid w:val="00656C5C"/>
    <w:rsid w:val="00660EFA"/>
    <w:rsid w:val="006617B2"/>
    <w:rsid w:val="00661860"/>
    <w:rsid w:val="00661CDA"/>
    <w:rsid w:val="00662578"/>
    <w:rsid w:val="00662E08"/>
    <w:rsid w:val="00663253"/>
    <w:rsid w:val="00663382"/>
    <w:rsid w:val="006639BE"/>
    <w:rsid w:val="00663ACB"/>
    <w:rsid w:val="0066416D"/>
    <w:rsid w:val="00664BC8"/>
    <w:rsid w:val="00666365"/>
    <w:rsid w:val="006727C8"/>
    <w:rsid w:val="00673E02"/>
    <w:rsid w:val="0067422C"/>
    <w:rsid w:val="00674A24"/>
    <w:rsid w:val="00675370"/>
    <w:rsid w:val="006756D3"/>
    <w:rsid w:val="00676282"/>
    <w:rsid w:val="00676A6D"/>
    <w:rsid w:val="00677A45"/>
    <w:rsid w:val="00677EB9"/>
    <w:rsid w:val="00680C71"/>
    <w:rsid w:val="00682507"/>
    <w:rsid w:val="0068281B"/>
    <w:rsid w:val="006828A0"/>
    <w:rsid w:val="006828A2"/>
    <w:rsid w:val="00682C21"/>
    <w:rsid w:val="00684721"/>
    <w:rsid w:val="0068663D"/>
    <w:rsid w:val="006867EB"/>
    <w:rsid w:val="0068689C"/>
    <w:rsid w:val="00686A9A"/>
    <w:rsid w:val="00686FF2"/>
    <w:rsid w:val="00687025"/>
    <w:rsid w:val="00687CB2"/>
    <w:rsid w:val="00690169"/>
    <w:rsid w:val="00690845"/>
    <w:rsid w:val="00690CD5"/>
    <w:rsid w:val="00691B32"/>
    <w:rsid w:val="00692DE9"/>
    <w:rsid w:val="0069341E"/>
    <w:rsid w:val="00695390"/>
    <w:rsid w:val="00695C85"/>
    <w:rsid w:val="00696271"/>
    <w:rsid w:val="00696587"/>
    <w:rsid w:val="006968D4"/>
    <w:rsid w:val="00696B93"/>
    <w:rsid w:val="006A0FB7"/>
    <w:rsid w:val="006A1841"/>
    <w:rsid w:val="006A21A0"/>
    <w:rsid w:val="006A2EC6"/>
    <w:rsid w:val="006A3309"/>
    <w:rsid w:val="006A4F25"/>
    <w:rsid w:val="006A52D4"/>
    <w:rsid w:val="006A53D6"/>
    <w:rsid w:val="006A5423"/>
    <w:rsid w:val="006A6DD2"/>
    <w:rsid w:val="006A71F5"/>
    <w:rsid w:val="006A72A2"/>
    <w:rsid w:val="006A72D9"/>
    <w:rsid w:val="006A7752"/>
    <w:rsid w:val="006A7989"/>
    <w:rsid w:val="006B00C1"/>
    <w:rsid w:val="006B12EB"/>
    <w:rsid w:val="006B1F07"/>
    <w:rsid w:val="006B242D"/>
    <w:rsid w:val="006B2DE4"/>
    <w:rsid w:val="006B3775"/>
    <w:rsid w:val="006B3D03"/>
    <w:rsid w:val="006B4A32"/>
    <w:rsid w:val="006B5210"/>
    <w:rsid w:val="006B55F5"/>
    <w:rsid w:val="006B56DC"/>
    <w:rsid w:val="006B56E8"/>
    <w:rsid w:val="006B5E83"/>
    <w:rsid w:val="006B6F67"/>
    <w:rsid w:val="006B7212"/>
    <w:rsid w:val="006B764D"/>
    <w:rsid w:val="006B7DE3"/>
    <w:rsid w:val="006C1682"/>
    <w:rsid w:val="006C25FA"/>
    <w:rsid w:val="006C47C7"/>
    <w:rsid w:val="006C6439"/>
    <w:rsid w:val="006C6FFB"/>
    <w:rsid w:val="006D0653"/>
    <w:rsid w:val="006D07AE"/>
    <w:rsid w:val="006D2852"/>
    <w:rsid w:val="006D30B2"/>
    <w:rsid w:val="006D330C"/>
    <w:rsid w:val="006D384F"/>
    <w:rsid w:val="006D3A19"/>
    <w:rsid w:val="006D437A"/>
    <w:rsid w:val="006D50F6"/>
    <w:rsid w:val="006D5AE8"/>
    <w:rsid w:val="006D6E1C"/>
    <w:rsid w:val="006D707C"/>
    <w:rsid w:val="006D7767"/>
    <w:rsid w:val="006E0DEE"/>
    <w:rsid w:val="006E0E39"/>
    <w:rsid w:val="006E1BA3"/>
    <w:rsid w:val="006E1FE3"/>
    <w:rsid w:val="006E2438"/>
    <w:rsid w:val="006E4087"/>
    <w:rsid w:val="006E55DD"/>
    <w:rsid w:val="006E5DE6"/>
    <w:rsid w:val="006E7B14"/>
    <w:rsid w:val="006F076C"/>
    <w:rsid w:val="006F2423"/>
    <w:rsid w:val="006F293D"/>
    <w:rsid w:val="006F3CF8"/>
    <w:rsid w:val="006F6CAD"/>
    <w:rsid w:val="006F7B55"/>
    <w:rsid w:val="006F7DD0"/>
    <w:rsid w:val="006F7F50"/>
    <w:rsid w:val="0070022E"/>
    <w:rsid w:val="00700420"/>
    <w:rsid w:val="00702485"/>
    <w:rsid w:val="00703B89"/>
    <w:rsid w:val="00704A62"/>
    <w:rsid w:val="0070588C"/>
    <w:rsid w:val="007060C2"/>
    <w:rsid w:val="00710399"/>
    <w:rsid w:val="0071049D"/>
    <w:rsid w:val="00710D98"/>
    <w:rsid w:val="00711DEC"/>
    <w:rsid w:val="0071264C"/>
    <w:rsid w:val="0071282B"/>
    <w:rsid w:val="00713144"/>
    <w:rsid w:val="007131A8"/>
    <w:rsid w:val="007132EE"/>
    <w:rsid w:val="00717D74"/>
    <w:rsid w:val="00717FA2"/>
    <w:rsid w:val="00720BEE"/>
    <w:rsid w:val="00722514"/>
    <w:rsid w:val="007232A1"/>
    <w:rsid w:val="00723693"/>
    <w:rsid w:val="00723768"/>
    <w:rsid w:val="00723B2E"/>
    <w:rsid w:val="007245BC"/>
    <w:rsid w:val="007249BC"/>
    <w:rsid w:val="00724C2E"/>
    <w:rsid w:val="00725D22"/>
    <w:rsid w:val="007269EB"/>
    <w:rsid w:val="0072712C"/>
    <w:rsid w:val="007303B1"/>
    <w:rsid w:val="00730E02"/>
    <w:rsid w:val="00731393"/>
    <w:rsid w:val="0073148C"/>
    <w:rsid w:val="007328A7"/>
    <w:rsid w:val="0073366F"/>
    <w:rsid w:val="00735AF7"/>
    <w:rsid w:val="00736292"/>
    <w:rsid w:val="00736B43"/>
    <w:rsid w:val="0073758D"/>
    <w:rsid w:val="00740E1B"/>
    <w:rsid w:val="00742D71"/>
    <w:rsid w:val="0074334A"/>
    <w:rsid w:val="007439A3"/>
    <w:rsid w:val="007445CF"/>
    <w:rsid w:val="007455AA"/>
    <w:rsid w:val="00746F98"/>
    <w:rsid w:val="00747439"/>
    <w:rsid w:val="0074743E"/>
    <w:rsid w:val="00747DD9"/>
    <w:rsid w:val="00751247"/>
    <w:rsid w:val="00752796"/>
    <w:rsid w:val="007529B3"/>
    <w:rsid w:val="00752CBF"/>
    <w:rsid w:val="00752CF5"/>
    <w:rsid w:val="007534A7"/>
    <w:rsid w:val="00753713"/>
    <w:rsid w:val="00754B6E"/>
    <w:rsid w:val="00754E3E"/>
    <w:rsid w:val="00754E84"/>
    <w:rsid w:val="007564E5"/>
    <w:rsid w:val="00756814"/>
    <w:rsid w:val="00756D94"/>
    <w:rsid w:val="00757044"/>
    <w:rsid w:val="007572AC"/>
    <w:rsid w:val="007608E8"/>
    <w:rsid w:val="007609F4"/>
    <w:rsid w:val="00761500"/>
    <w:rsid w:val="0076160F"/>
    <w:rsid w:val="00761DF8"/>
    <w:rsid w:val="00762E67"/>
    <w:rsid w:val="007635AC"/>
    <w:rsid w:val="00763DAE"/>
    <w:rsid w:val="00765759"/>
    <w:rsid w:val="007669AB"/>
    <w:rsid w:val="0077028A"/>
    <w:rsid w:val="00770376"/>
    <w:rsid w:val="007711F4"/>
    <w:rsid w:val="0077133C"/>
    <w:rsid w:val="00771357"/>
    <w:rsid w:val="0077145E"/>
    <w:rsid w:val="00771AE7"/>
    <w:rsid w:val="00771DE9"/>
    <w:rsid w:val="007725A5"/>
    <w:rsid w:val="00772AF2"/>
    <w:rsid w:val="00773383"/>
    <w:rsid w:val="00773696"/>
    <w:rsid w:val="0077384E"/>
    <w:rsid w:val="00773A19"/>
    <w:rsid w:val="007741C5"/>
    <w:rsid w:val="00774B40"/>
    <w:rsid w:val="00774CEC"/>
    <w:rsid w:val="00774F19"/>
    <w:rsid w:val="007761AF"/>
    <w:rsid w:val="00781929"/>
    <w:rsid w:val="0078232A"/>
    <w:rsid w:val="00782E23"/>
    <w:rsid w:val="00783AA5"/>
    <w:rsid w:val="00784991"/>
    <w:rsid w:val="00785863"/>
    <w:rsid w:val="007870B5"/>
    <w:rsid w:val="00790348"/>
    <w:rsid w:val="007904C9"/>
    <w:rsid w:val="007909A4"/>
    <w:rsid w:val="00790F6E"/>
    <w:rsid w:val="00790FA3"/>
    <w:rsid w:val="00791753"/>
    <w:rsid w:val="00792716"/>
    <w:rsid w:val="00793334"/>
    <w:rsid w:val="00793502"/>
    <w:rsid w:val="0079451A"/>
    <w:rsid w:val="00794DC6"/>
    <w:rsid w:val="00795342"/>
    <w:rsid w:val="0079553B"/>
    <w:rsid w:val="0079613E"/>
    <w:rsid w:val="007962F9"/>
    <w:rsid w:val="00796F32"/>
    <w:rsid w:val="00797498"/>
    <w:rsid w:val="007A02AF"/>
    <w:rsid w:val="007A06B0"/>
    <w:rsid w:val="007A1F47"/>
    <w:rsid w:val="007A2149"/>
    <w:rsid w:val="007A2A30"/>
    <w:rsid w:val="007A2AF4"/>
    <w:rsid w:val="007A35A6"/>
    <w:rsid w:val="007A3880"/>
    <w:rsid w:val="007A71FF"/>
    <w:rsid w:val="007A7F46"/>
    <w:rsid w:val="007B0348"/>
    <w:rsid w:val="007B0AAD"/>
    <w:rsid w:val="007B21FD"/>
    <w:rsid w:val="007B2D05"/>
    <w:rsid w:val="007B2F7C"/>
    <w:rsid w:val="007B6268"/>
    <w:rsid w:val="007B69E0"/>
    <w:rsid w:val="007B6EE3"/>
    <w:rsid w:val="007C0C56"/>
    <w:rsid w:val="007C0FEF"/>
    <w:rsid w:val="007C16A9"/>
    <w:rsid w:val="007C2A93"/>
    <w:rsid w:val="007C3222"/>
    <w:rsid w:val="007C3245"/>
    <w:rsid w:val="007C483F"/>
    <w:rsid w:val="007C524A"/>
    <w:rsid w:val="007C5AB0"/>
    <w:rsid w:val="007D007C"/>
    <w:rsid w:val="007D02C4"/>
    <w:rsid w:val="007D10E3"/>
    <w:rsid w:val="007D3961"/>
    <w:rsid w:val="007D406F"/>
    <w:rsid w:val="007D4599"/>
    <w:rsid w:val="007D559E"/>
    <w:rsid w:val="007D571E"/>
    <w:rsid w:val="007D6049"/>
    <w:rsid w:val="007D60D2"/>
    <w:rsid w:val="007D6C23"/>
    <w:rsid w:val="007D70BD"/>
    <w:rsid w:val="007D76E5"/>
    <w:rsid w:val="007E0197"/>
    <w:rsid w:val="007E1034"/>
    <w:rsid w:val="007E2222"/>
    <w:rsid w:val="007E2A3D"/>
    <w:rsid w:val="007E3EF9"/>
    <w:rsid w:val="007E40C4"/>
    <w:rsid w:val="007E5257"/>
    <w:rsid w:val="007E5277"/>
    <w:rsid w:val="007E633E"/>
    <w:rsid w:val="007E7C79"/>
    <w:rsid w:val="007E7DAD"/>
    <w:rsid w:val="007E7EE8"/>
    <w:rsid w:val="007E7FC6"/>
    <w:rsid w:val="007F1D36"/>
    <w:rsid w:val="007F322B"/>
    <w:rsid w:val="007F3361"/>
    <w:rsid w:val="007F3DD1"/>
    <w:rsid w:val="007F40D0"/>
    <w:rsid w:val="007F51F2"/>
    <w:rsid w:val="007F5941"/>
    <w:rsid w:val="007F5E4F"/>
    <w:rsid w:val="007F611B"/>
    <w:rsid w:val="007F618C"/>
    <w:rsid w:val="007F6B3C"/>
    <w:rsid w:val="00800A38"/>
    <w:rsid w:val="0080120B"/>
    <w:rsid w:val="008015B4"/>
    <w:rsid w:val="00801825"/>
    <w:rsid w:val="00801BFD"/>
    <w:rsid w:val="00801E1F"/>
    <w:rsid w:val="0080225F"/>
    <w:rsid w:val="0080249D"/>
    <w:rsid w:val="00803FB9"/>
    <w:rsid w:val="008040E6"/>
    <w:rsid w:val="0080483E"/>
    <w:rsid w:val="00804B2C"/>
    <w:rsid w:val="00804D5C"/>
    <w:rsid w:val="0080769C"/>
    <w:rsid w:val="00807D96"/>
    <w:rsid w:val="00810F22"/>
    <w:rsid w:val="008110D4"/>
    <w:rsid w:val="00812074"/>
    <w:rsid w:val="00812305"/>
    <w:rsid w:val="00813EE1"/>
    <w:rsid w:val="008142BE"/>
    <w:rsid w:val="00815538"/>
    <w:rsid w:val="008155EE"/>
    <w:rsid w:val="008161C5"/>
    <w:rsid w:val="0081674A"/>
    <w:rsid w:val="00816D1D"/>
    <w:rsid w:val="008200D6"/>
    <w:rsid w:val="00820AF9"/>
    <w:rsid w:val="00820E42"/>
    <w:rsid w:val="0082156F"/>
    <w:rsid w:val="0082168D"/>
    <w:rsid w:val="00821896"/>
    <w:rsid w:val="0082220F"/>
    <w:rsid w:val="00823228"/>
    <w:rsid w:val="00823C4E"/>
    <w:rsid w:val="00824023"/>
    <w:rsid w:val="00824185"/>
    <w:rsid w:val="008247CB"/>
    <w:rsid w:val="00825176"/>
    <w:rsid w:val="00825584"/>
    <w:rsid w:val="00825A5B"/>
    <w:rsid w:val="00825E01"/>
    <w:rsid w:val="00825EA3"/>
    <w:rsid w:val="00826D31"/>
    <w:rsid w:val="00830058"/>
    <w:rsid w:val="00830964"/>
    <w:rsid w:val="00831329"/>
    <w:rsid w:val="00831D46"/>
    <w:rsid w:val="008320C1"/>
    <w:rsid w:val="0083267F"/>
    <w:rsid w:val="00832827"/>
    <w:rsid w:val="00833BE1"/>
    <w:rsid w:val="0083577F"/>
    <w:rsid w:val="00835B02"/>
    <w:rsid w:val="00836918"/>
    <w:rsid w:val="0084090A"/>
    <w:rsid w:val="00842620"/>
    <w:rsid w:val="00842C2C"/>
    <w:rsid w:val="00842D6E"/>
    <w:rsid w:val="00843495"/>
    <w:rsid w:val="008439B5"/>
    <w:rsid w:val="0084505F"/>
    <w:rsid w:val="008450F7"/>
    <w:rsid w:val="0084548E"/>
    <w:rsid w:val="00845646"/>
    <w:rsid w:val="008458AB"/>
    <w:rsid w:val="00846139"/>
    <w:rsid w:val="00846C50"/>
    <w:rsid w:val="00850369"/>
    <w:rsid w:val="008513C9"/>
    <w:rsid w:val="00851838"/>
    <w:rsid w:val="00851BBB"/>
    <w:rsid w:val="00851DE2"/>
    <w:rsid w:val="0085225A"/>
    <w:rsid w:val="00852299"/>
    <w:rsid w:val="008522BA"/>
    <w:rsid w:val="00852413"/>
    <w:rsid w:val="008549A6"/>
    <w:rsid w:val="00854F5F"/>
    <w:rsid w:val="00855F28"/>
    <w:rsid w:val="00855F74"/>
    <w:rsid w:val="0085765A"/>
    <w:rsid w:val="00857A42"/>
    <w:rsid w:val="00857A95"/>
    <w:rsid w:val="008602CF"/>
    <w:rsid w:val="008608CD"/>
    <w:rsid w:val="008618F1"/>
    <w:rsid w:val="00863C07"/>
    <w:rsid w:val="00863E8F"/>
    <w:rsid w:val="00864F38"/>
    <w:rsid w:val="008652C7"/>
    <w:rsid w:val="00865A89"/>
    <w:rsid w:val="00865B9B"/>
    <w:rsid w:val="008662FB"/>
    <w:rsid w:val="0086725B"/>
    <w:rsid w:val="00867DA7"/>
    <w:rsid w:val="00871409"/>
    <w:rsid w:val="00872535"/>
    <w:rsid w:val="00872A37"/>
    <w:rsid w:val="00873004"/>
    <w:rsid w:val="00873BAC"/>
    <w:rsid w:val="00873BE9"/>
    <w:rsid w:val="00876BDA"/>
    <w:rsid w:val="008770D6"/>
    <w:rsid w:val="008772A2"/>
    <w:rsid w:val="008775E7"/>
    <w:rsid w:val="00877B7D"/>
    <w:rsid w:val="00880208"/>
    <w:rsid w:val="00881492"/>
    <w:rsid w:val="008816BD"/>
    <w:rsid w:val="00883B11"/>
    <w:rsid w:val="00883F11"/>
    <w:rsid w:val="0088429F"/>
    <w:rsid w:val="008847BD"/>
    <w:rsid w:val="00884BF7"/>
    <w:rsid w:val="00884D39"/>
    <w:rsid w:val="00885293"/>
    <w:rsid w:val="00885F8F"/>
    <w:rsid w:val="00886974"/>
    <w:rsid w:val="00887BC4"/>
    <w:rsid w:val="008921B9"/>
    <w:rsid w:val="008929E5"/>
    <w:rsid w:val="00892A37"/>
    <w:rsid w:val="00892B58"/>
    <w:rsid w:val="008943C4"/>
    <w:rsid w:val="00895C76"/>
    <w:rsid w:val="008965AC"/>
    <w:rsid w:val="00896A52"/>
    <w:rsid w:val="00896EE0"/>
    <w:rsid w:val="0089717A"/>
    <w:rsid w:val="008978BD"/>
    <w:rsid w:val="00897CB5"/>
    <w:rsid w:val="008A0457"/>
    <w:rsid w:val="008A0462"/>
    <w:rsid w:val="008A0496"/>
    <w:rsid w:val="008A1C8F"/>
    <w:rsid w:val="008A21BA"/>
    <w:rsid w:val="008A2AD2"/>
    <w:rsid w:val="008A2C48"/>
    <w:rsid w:val="008A38CA"/>
    <w:rsid w:val="008A4B58"/>
    <w:rsid w:val="008A4FF3"/>
    <w:rsid w:val="008A57B8"/>
    <w:rsid w:val="008B39BC"/>
    <w:rsid w:val="008B3F88"/>
    <w:rsid w:val="008B5283"/>
    <w:rsid w:val="008B5922"/>
    <w:rsid w:val="008B6B1E"/>
    <w:rsid w:val="008B775C"/>
    <w:rsid w:val="008C25D7"/>
    <w:rsid w:val="008C2D8B"/>
    <w:rsid w:val="008C320C"/>
    <w:rsid w:val="008C3E69"/>
    <w:rsid w:val="008C3E99"/>
    <w:rsid w:val="008C4355"/>
    <w:rsid w:val="008C4386"/>
    <w:rsid w:val="008C4478"/>
    <w:rsid w:val="008C4F16"/>
    <w:rsid w:val="008C575D"/>
    <w:rsid w:val="008C5D9B"/>
    <w:rsid w:val="008C72FA"/>
    <w:rsid w:val="008C78B3"/>
    <w:rsid w:val="008C7910"/>
    <w:rsid w:val="008D0852"/>
    <w:rsid w:val="008D0E95"/>
    <w:rsid w:val="008D1855"/>
    <w:rsid w:val="008D19F9"/>
    <w:rsid w:val="008D2037"/>
    <w:rsid w:val="008D2713"/>
    <w:rsid w:val="008D290C"/>
    <w:rsid w:val="008D2A8E"/>
    <w:rsid w:val="008D2E1A"/>
    <w:rsid w:val="008D327E"/>
    <w:rsid w:val="008D34AB"/>
    <w:rsid w:val="008D3EEF"/>
    <w:rsid w:val="008D5665"/>
    <w:rsid w:val="008D5A99"/>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93"/>
    <w:rsid w:val="008E74ED"/>
    <w:rsid w:val="008F1587"/>
    <w:rsid w:val="008F19B1"/>
    <w:rsid w:val="008F21DB"/>
    <w:rsid w:val="008F29A5"/>
    <w:rsid w:val="008F40F6"/>
    <w:rsid w:val="008F54E2"/>
    <w:rsid w:val="008F64FE"/>
    <w:rsid w:val="0090021E"/>
    <w:rsid w:val="00900CEC"/>
    <w:rsid w:val="00900F16"/>
    <w:rsid w:val="0090208D"/>
    <w:rsid w:val="00902DCE"/>
    <w:rsid w:val="00903640"/>
    <w:rsid w:val="009038C7"/>
    <w:rsid w:val="00903F17"/>
    <w:rsid w:val="009040CE"/>
    <w:rsid w:val="00904C94"/>
    <w:rsid w:val="00905970"/>
    <w:rsid w:val="00905EED"/>
    <w:rsid w:val="0090629A"/>
    <w:rsid w:val="0091070F"/>
    <w:rsid w:val="00910D78"/>
    <w:rsid w:val="009119C0"/>
    <w:rsid w:val="009126AF"/>
    <w:rsid w:val="009137A8"/>
    <w:rsid w:val="00913FB5"/>
    <w:rsid w:val="0091449B"/>
    <w:rsid w:val="00914558"/>
    <w:rsid w:val="00916A7C"/>
    <w:rsid w:val="00916BFC"/>
    <w:rsid w:val="00917622"/>
    <w:rsid w:val="009179D7"/>
    <w:rsid w:val="00917BDB"/>
    <w:rsid w:val="00917CBD"/>
    <w:rsid w:val="009200A3"/>
    <w:rsid w:val="00920C78"/>
    <w:rsid w:val="00921611"/>
    <w:rsid w:val="00921705"/>
    <w:rsid w:val="00922553"/>
    <w:rsid w:val="009234D0"/>
    <w:rsid w:val="00923579"/>
    <w:rsid w:val="00926C2B"/>
    <w:rsid w:val="00926FF1"/>
    <w:rsid w:val="00930472"/>
    <w:rsid w:val="009313D6"/>
    <w:rsid w:val="0093188D"/>
    <w:rsid w:val="00931B25"/>
    <w:rsid w:val="00932D3D"/>
    <w:rsid w:val="00933571"/>
    <w:rsid w:val="00933BC4"/>
    <w:rsid w:val="00934145"/>
    <w:rsid w:val="00934414"/>
    <w:rsid w:val="00935376"/>
    <w:rsid w:val="009353E9"/>
    <w:rsid w:val="0093554D"/>
    <w:rsid w:val="0093565F"/>
    <w:rsid w:val="009359A8"/>
    <w:rsid w:val="0093617B"/>
    <w:rsid w:val="009369B6"/>
    <w:rsid w:val="0093757D"/>
    <w:rsid w:val="0093791B"/>
    <w:rsid w:val="00941771"/>
    <w:rsid w:val="00941B6E"/>
    <w:rsid w:val="00942148"/>
    <w:rsid w:val="00942C45"/>
    <w:rsid w:val="0094469C"/>
    <w:rsid w:val="0094515B"/>
    <w:rsid w:val="0094612D"/>
    <w:rsid w:val="00946391"/>
    <w:rsid w:val="00946EB0"/>
    <w:rsid w:val="009471C4"/>
    <w:rsid w:val="0095033F"/>
    <w:rsid w:val="00951754"/>
    <w:rsid w:val="00952A75"/>
    <w:rsid w:val="009530DF"/>
    <w:rsid w:val="00953B5C"/>
    <w:rsid w:val="00954B1D"/>
    <w:rsid w:val="00954EF7"/>
    <w:rsid w:val="00955C7D"/>
    <w:rsid w:val="00956387"/>
    <w:rsid w:val="00957137"/>
    <w:rsid w:val="00957356"/>
    <w:rsid w:val="00957AEE"/>
    <w:rsid w:val="0096028F"/>
    <w:rsid w:val="00960A3D"/>
    <w:rsid w:val="00962932"/>
    <w:rsid w:val="00962E80"/>
    <w:rsid w:val="009634BA"/>
    <w:rsid w:val="00963DC8"/>
    <w:rsid w:val="00965796"/>
    <w:rsid w:val="009665FC"/>
    <w:rsid w:val="00970066"/>
    <w:rsid w:val="00972610"/>
    <w:rsid w:val="0097292F"/>
    <w:rsid w:val="00973389"/>
    <w:rsid w:val="00973979"/>
    <w:rsid w:val="00974862"/>
    <w:rsid w:val="00975039"/>
    <w:rsid w:val="0097642F"/>
    <w:rsid w:val="00977B67"/>
    <w:rsid w:val="00981369"/>
    <w:rsid w:val="0098151B"/>
    <w:rsid w:val="009819F9"/>
    <w:rsid w:val="00982078"/>
    <w:rsid w:val="009832F6"/>
    <w:rsid w:val="0098358A"/>
    <w:rsid w:val="009840AE"/>
    <w:rsid w:val="009841E9"/>
    <w:rsid w:val="009856D6"/>
    <w:rsid w:val="00985DA5"/>
    <w:rsid w:val="009860AA"/>
    <w:rsid w:val="00986689"/>
    <w:rsid w:val="00987554"/>
    <w:rsid w:val="00987677"/>
    <w:rsid w:val="009879CC"/>
    <w:rsid w:val="00987C97"/>
    <w:rsid w:val="00990974"/>
    <w:rsid w:val="00991289"/>
    <w:rsid w:val="009928EB"/>
    <w:rsid w:val="009936E9"/>
    <w:rsid w:val="009938CE"/>
    <w:rsid w:val="00993C28"/>
    <w:rsid w:val="00995606"/>
    <w:rsid w:val="00995EFA"/>
    <w:rsid w:val="00995F3C"/>
    <w:rsid w:val="00996055"/>
    <w:rsid w:val="009969D7"/>
    <w:rsid w:val="00997B79"/>
    <w:rsid w:val="009A076F"/>
    <w:rsid w:val="009A08D1"/>
    <w:rsid w:val="009A1FF9"/>
    <w:rsid w:val="009A3A5E"/>
    <w:rsid w:val="009A4B97"/>
    <w:rsid w:val="009A5116"/>
    <w:rsid w:val="009A5561"/>
    <w:rsid w:val="009A5C87"/>
    <w:rsid w:val="009A65B6"/>
    <w:rsid w:val="009A6EFE"/>
    <w:rsid w:val="009B0132"/>
    <w:rsid w:val="009B0135"/>
    <w:rsid w:val="009B0840"/>
    <w:rsid w:val="009B2F5D"/>
    <w:rsid w:val="009B4098"/>
    <w:rsid w:val="009B443B"/>
    <w:rsid w:val="009B52E1"/>
    <w:rsid w:val="009B57DE"/>
    <w:rsid w:val="009B6692"/>
    <w:rsid w:val="009B7504"/>
    <w:rsid w:val="009B7523"/>
    <w:rsid w:val="009B7534"/>
    <w:rsid w:val="009C00A3"/>
    <w:rsid w:val="009C15F4"/>
    <w:rsid w:val="009C32BD"/>
    <w:rsid w:val="009C4443"/>
    <w:rsid w:val="009C4F4C"/>
    <w:rsid w:val="009C5883"/>
    <w:rsid w:val="009C6BBC"/>
    <w:rsid w:val="009C75AA"/>
    <w:rsid w:val="009C77F5"/>
    <w:rsid w:val="009D14E0"/>
    <w:rsid w:val="009D189C"/>
    <w:rsid w:val="009D1A2E"/>
    <w:rsid w:val="009D29F3"/>
    <w:rsid w:val="009D33A7"/>
    <w:rsid w:val="009D38F2"/>
    <w:rsid w:val="009D392F"/>
    <w:rsid w:val="009D3982"/>
    <w:rsid w:val="009D3B3B"/>
    <w:rsid w:val="009D4161"/>
    <w:rsid w:val="009D42ED"/>
    <w:rsid w:val="009D4E32"/>
    <w:rsid w:val="009D53C2"/>
    <w:rsid w:val="009D5FFA"/>
    <w:rsid w:val="009D60BD"/>
    <w:rsid w:val="009D65C3"/>
    <w:rsid w:val="009D68EA"/>
    <w:rsid w:val="009D6B7B"/>
    <w:rsid w:val="009E02C1"/>
    <w:rsid w:val="009E08B0"/>
    <w:rsid w:val="009E1429"/>
    <w:rsid w:val="009E280C"/>
    <w:rsid w:val="009E3338"/>
    <w:rsid w:val="009E370B"/>
    <w:rsid w:val="009E38CB"/>
    <w:rsid w:val="009E4AF0"/>
    <w:rsid w:val="009E50C7"/>
    <w:rsid w:val="009E55A5"/>
    <w:rsid w:val="009E58DF"/>
    <w:rsid w:val="009E61C5"/>
    <w:rsid w:val="009E675F"/>
    <w:rsid w:val="009E6B92"/>
    <w:rsid w:val="009F1254"/>
    <w:rsid w:val="009F1602"/>
    <w:rsid w:val="009F170B"/>
    <w:rsid w:val="009F2046"/>
    <w:rsid w:val="009F258F"/>
    <w:rsid w:val="009F2E2C"/>
    <w:rsid w:val="009F3457"/>
    <w:rsid w:val="009F473E"/>
    <w:rsid w:val="009F4931"/>
    <w:rsid w:val="009F6263"/>
    <w:rsid w:val="009F6B0E"/>
    <w:rsid w:val="009F70CC"/>
    <w:rsid w:val="009F7A0A"/>
    <w:rsid w:val="00A00911"/>
    <w:rsid w:val="00A02583"/>
    <w:rsid w:val="00A025AA"/>
    <w:rsid w:val="00A04B2A"/>
    <w:rsid w:val="00A04CB0"/>
    <w:rsid w:val="00A05001"/>
    <w:rsid w:val="00A0544B"/>
    <w:rsid w:val="00A058DC"/>
    <w:rsid w:val="00A05D12"/>
    <w:rsid w:val="00A07AFD"/>
    <w:rsid w:val="00A07D6D"/>
    <w:rsid w:val="00A10E3D"/>
    <w:rsid w:val="00A12504"/>
    <w:rsid w:val="00A13BCB"/>
    <w:rsid w:val="00A14C89"/>
    <w:rsid w:val="00A15363"/>
    <w:rsid w:val="00A15998"/>
    <w:rsid w:val="00A1675A"/>
    <w:rsid w:val="00A21467"/>
    <w:rsid w:val="00A21673"/>
    <w:rsid w:val="00A21701"/>
    <w:rsid w:val="00A2230E"/>
    <w:rsid w:val="00A22342"/>
    <w:rsid w:val="00A226AA"/>
    <w:rsid w:val="00A22C8D"/>
    <w:rsid w:val="00A2336F"/>
    <w:rsid w:val="00A23465"/>
    <w:rsid w:val="00A2352B"/>
    <w:rsid w:val="00A248E9"/>
    <w:rsid w:val="00A24932"/>
    <w:rsid w:val="00A25535"/>
    <w:rsid w:val="00A26068"/>
    <w:rsid w:val="00A26F4A"/>
    <w:rsid w:val="00A27522"/>
    <w:rsid w:val="00A2786D"/>
    <w:rsid w:val="00A27D2A"/>
    <w:rsid w:val="00A27D74"/>
    <w:rsid w:val="00A27E7D"/>
    <w:rsid w:val="00A302CC"/>
    <w:rsid w:val="00A30300"/>
    <w:rsid w:val="00A30A9D"/>
    <w:rsid w:val="00A30CC1"/>
    <w:rsid w:val="00A31BEB"/>
    <w:rsid w:val="00A32F24"/>
    <w:rsid w:val="00A332D8"/>
    <w:rsid w:val="00A35642"/>
    <w:rsid w:val="00A3598E"/>
    <w:rsid w:val="00A370AB"/>
    <w:rsid w:val="00A37612"/>
    <w:rsid w:val="00A4038D"/>
    <w:rsid w:val="00A40EBB"/>
    <w:rsid w:val="00A40FE9"/>
    <w:rsid w:val="00A41F8F"/>
    <w:rsid w:val="00A42941"/>
    <w:rsid w:val="00A43B22"/>
    <w:rsid w:val="00A43C3A"/>
    <w:rsid w:val="00A44823"/>
    <w:rsid w:val="00A44B56"/>
    <w:rsid w:val="00A45060"/>
    <w:rsid w:val="00A4639C"/>
    <w:rsid w:val="00A46B8A"/>
    <w:rsid w:val="00A4746F"/>
    <w:rsid w:val="00A476AD"/>
    <w:rsid w:val="00A5095F"/>
    <w:rsid w:val="00A50AC3"/>
    <w:rsid w:val="00A513D7"/>
    <w:rsid w:val="00A5161C"/>
    <w:rsid w:val="00A5283C"/>
    <w:rsid w:val="00A5304D"/>
    <w:rsid w:val="00A556C5"/>
    <w:rsid w:val="00A55887"/>
    <w:rsid w:val="00A565FE"/>
    <w:rsid w:val="00A57001"/>
    <w:rsid w:val="00A5781A"/>
    <w:rsid w:val="00A60C50"/>
    <w:rsid w:val="00A6358A"/>
    <w:rsid w:val="00A63814"/>
    <w:rsid w:val="00A64603"/>
    <w:rsid w:val="00A6486A"/>
    <w:rsid w:val="00A6608E"/>
    <w:rsid w:val="00A66781"/>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1FE5"/>
    <w:rsid w:val="00A8302D"/>
    <w:rsid w:val="00A83671"/>
    <w:rsid w:val="00A83803"/>
    <w:rsid w:val="00A83D11"/>
    <w:rsid w:val="00A84075"/>
    <w:rsid w:val="00A84D8F"/>
    <w:rsid w:val="00A8620A"/>
    <w:rsid w:val="00A866F9"/>
    <w:rsid w:val="00A86877"/>
    <w:rsid w:val="00A86ABC"/>
    <w:rsid w:val="00A876C5"/>
    <w:rsid w:val="00A878C5"/>
    <w:rsid w:val="00A90130"/>
    <w:rsid w:val="00A90231"/>
    <w:rsid w:val="00A90DC7"/>
    <w:rsid w:val="00A91030"/>
    <w:rsid w:val="00A919A9"/>
    <w:rsid w:val="00A91A2E"/>
    <w:rsid w:val="00A91C2A"/>
    <w:rsid w:val="00A91DE7"/>
    <w:rsid w:val="00A92127"/>
    <w:rsid w:val="00A92363"/>
    <w:rsid w:val="00A92CDF"/>
    <w:rsid w:val="00A93E4F"/>
    <w:rsid w:val="00A9465A"/>
    <w:rsid w:val="00A94787"/>
    <w:rsid w:val="00A947A0"/>
    <w:rsid w:val="00A95C69"/>
    <w:rsid w:val="00A96CB2"/>
    <w:rsid w:val="00A97CF6"/>
    <w:rsid w:val="00AA1155"/>
    <w:rsid w:val="00AA180E"/>
    <w:rsid w:val="00AA205C"/>
    <w:rsid w:val="00AA210B"/>
    <w:rsid w:val="00AA278E"/>
    <w:rsid w:val="00AA3E6F"/>
    <w:rsid w:val="00AA3EB9"/>
    <w:rsid w:val="00AA48A8"/>
    <w:rsid w:val="00AA4DAC"/>
    <w:rsid w:val="00AA54BA"/>
    <w:rsid w:val="00AA640E"/>
    <w:rsid w:val="00AB120E"/>
    <w:rsid w:val="00AB1692"/>
    <w:rsid w:val="00AB2A1B"/>
    <w:rsid w:val="00AB2CD3"/>
    <w:rsid w:val="00AB3366"/>
    <w:rsid w:val="00AB3619"/>
    <w:rsid w:val="00AB3C97"/>
    <w:rsid w:val="00AB4206"/>
    <w:rsid w:val="00AB4396"/>
    <w:rsid w:val="00AB45FB"/>
    <w:rsid w:val="00AB4BA5"/>
    <w:rsid w:val="00AB5BC8"/>
    <w:rsid w:val="00AB65A3"/>
    <w:rsid w:val="00AB6935"/>
    <w:rsid w:val="00AB6AB8"/>
    <w:rsid w:val="00AB6B6F"/>
    <w:rsid w:val="00AB6D04"/>
    <w:rsid w:val="00AC0406"/>
    <w:rsid w:val="00AC07CE"/>
    <w:rsid w:val="00AC0B27"/>
    <w:rsid w:val="00AC13B9"/>
    <w:rsid w:val="00AC1A6E"/>
    <w:rsid w:val="00AC1FBD"/>
    <w:rsid w:val="00AC28AC"/>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E1D12"/>
    <w:rsid w:val="00AE2070"/>
    <w:rsid w:val="00AE217E"/>
    <w:rsid w:val="00AE2256"/>
    <w:rsid w:val="00AE2E33"/>
    <w:rsid w:val="00AE4EA5"/>
    <w:rsid w:val="00AE4EF1"/>
    <w:rsid w:val="00AE66DA"/>
    <w:rsid w:val="00AE7312"/>
    <w:rsid w:val="00AE7B53"/>
    <w:rsid w:val="00AE7FF0"/>
    <w:rsid w:val="00AF0AA4"/>
    <w:rsid w:val="00AF183D"/>
    <w:rsid w:val="00AF24AB"/>
    <w:rsid w:val="00AF260E"/>
    <w:rsid w:val="00AF2E30"/>
    <w:rsid w:val="00AF31AC"/>
    <w:rsid w:val="00AF3DC5"/>
    <w:rsid w:val="00AF4A10"/>
    <w:rsid w:val="00AF4D2B"/>
    <w:rsid w:val="00AF4E4F"/>
    <w:rsid w:val="00AF5364"/>
    <w:rsid w:val="00AF60E1"/>
    <w:rsid w:val="00AF6623"/>
    <w:rsid w:val="00AF7517"/>
    <w:rsid w:val="00B00716"/>
    <w:rsid w:val="00B01392"/>
    <w:rsid w:val="00B0173F"/>
    <w:rsid w:val="00B02C9F"/>
    <w:rsid w:val="00B02D1C"/>
    <w:rsid w:val="00B040E1"/>
    <w:rsid w:val="00B0562D"/>
    <w:rsid w:val="00B061B9"/>
    <w:rsid w:val="00B066B3"/>
    <w:rsid w:val="00B075AD"/>
    <w:rsid w:val="00B07725"/>
    <w:rsid w:val="00B10A11"/>
    <w:rsid w:val="00B10A9C"/>
    <w:rsid w:val="00B10CDE"/>
    <w:rsid w:val="00B112B0"/>
    <w:rsid w:val="00B12A70"/>
    <w:rsid w:val="00B138EF"/>
    <w:rsid w:val="00B14015"/>
    <w:rsid w:val="00B14053"/>
    <w:rsid w:val="00B143F9"/>
    <w:rsid w:val="00B14899"/>
    <w:rsid w:val="00B15F83"/>
    <w:rsid w:val="00B1648B"/>
    <w:rsid w:val="00B17030"/>
    <w:rsid w:val="00B17E36"/>
    <w:rsid w:val="00B17E91"/>
    <w:rsid w:val="00B2019F"/>
    <w:rsid w:val="00B216A3"/>
    <w:rsid w:val="00B22241"/>
    <w:rsid w:val="00B22C0B"/>
    <w:rsid w:val="00B23E77"/>
    <w:rsid w:val="00B24F70"/>
    <w:rsid w:val="00B25ABC"/>
    <w:rsid w:val="00B25B4A"/>
    <w:rsid w:val="00B268DB"/>
    <w:rsid w:val="00B30821"/>
    <w:rsid w:val="00B30A74"/>
    <w:rsid w:val="00B31198"/>
    <w:rsid w:val="00B31B02"/>
    <w:rsid w:val="00B32FEF"/>
    <w:rsid w:val="00B334DF"/>
    <w:rsid w:val="00B3402D"/>
    <w:rsid w:val="00B353FB"/>
    <w:rsid w:val="00B35586"/>
    <w:rsid w:val="00B35C04"/>
    <w:rsid w:val="00B361EB"/>
    <w:rsid w:val="00B36795"/>
    <w:rsid w:val="00B3754A"/>
    <w:rsid w:val="00B37664"/>
    <w:rsid w:val="00B40A96"/>
    <w:rsid w:val="00B40E8A"/>
    <w:rsid w:val="00B41666"/>
    <w:rsid w:val="00B42235"/>
    <w:rsid w:val="00B42A48"/>
    <w:rsid w:val="00B42ECA"/>
    <w:rsid w:val="00B45259"/>
    <w:rsid w:val="00B4644E"/>
    <w:rsid w:val="00B474CF"/>
    <w:rsid w:val="00B47F0E"/>
    <w:rsid w:val="00B506BF"/>
    <w:rsid w:val="00B50DD8"/>
    <w:rsid w:val="00B519E7"/>
    <w:rsid w:val="00B51E6B"/>
    <w:rsid w:val="00B52444"/>
    <w:rsid w:val="00B52B3A"/>
    <w:rsid w:val="00B53CFD"/>
    <w:rsid w:val="00B54A22"/>
    <w:rsid w:val="00B550AA"/>
    <w:rsid w:val="00B55460"/>
    <w:rsid w:val="00B55575"/>
    <w:rsid w:val="00B56E45"/>
    <w:rsid w:val="00B57FAD"/>
    <w:rsid w:val="00B6041B"/>
    <w:rsid w:val="00B60955"/>
    <w:rsid w:val="00B6202D"/>
    <w:rsid w:val="00B622AE"/>
    <w:rsid w:val="00B64947"/>
    <w:rsid w:val="00B65D4F"/>
    <w:rsid w:val="00B6748D"/>
    <w:rsid w:val="00B72842"/>
    <w:rsid w:val="00B73ED0"/>
    <w:rsid w:val="00B73F21"/>
    <w:rsid w:val="00B74BDF"/>
    <w:rsid w:val="00B75B85"/>
    <w:rsid w:val="00B7742D"/>
    <w:rsid w:val="00B7763B"/>
    <w:rsid w:val="00B803F4"/>
    <w:rsid w:val="00B80A1F"/>
    <w:rsid w:val="00B8172A"/>
    <w:rsid w:val="00B83DD7"/>
    <w:rsid w:val="00B84346"/>
    <w:rsid w:val="00B849CA"/>
    <w:rsid w:val="00B84A0B"/>
    <w:rsid w:val="00B84E5E"/>
    <w:rsid w:val="00B84F38"/>
    <w:rsid w:val="00B856CF"/>
    <w:rsid w:val="00B8742C"/>
    <w:rsid w:val="00B875AE"/>
    <w:rsid w:val="00B9000E"/>
    <w:rsid w:val="00B90C18"/>
    <w:rsid w:val="00B919B2"/>
    <w:rsid w:val="00B92978"/>
    <w:rsid w:val="00B92AE6"/>
    <w:rsid w:val="00B92C96"/>
    <w:rsid w:val="00B9414C"/>
    <w:rsid w:val="00B95334"/>
    <w:rsid w:val="00B957CF"/>
    <w:rsid w:val="00B962EC"/>
    <w:rsid w:val="00B96C20"/>
    <w:rsid w:val="00BA0073"/>
    <w:rsid w:val="00BA0463"/>
    <w:rsid w:val="00BA0840"/>
    <w:rsid w:val="00BA1431"/>
    <w:rsid w:val="00BA15AE"/>
    <w:rsid w:val="00BA1949"/>
    <w:rsid w:val="00BA229D"/>
    <w:rsid w:val="00BA2824"/>
    <w:rsid w:val="00BA33FA"/>
    <w:rsid w:val="00BA43BA"/>
    <w:rsid w:val="00BA4C5E"/>
    <w:rsid w:val="00BA4E56"/>
    <w:rsid w:val="00BA551A"/>
    <w:rsid w:val="00BA5FC5"/>
    <w:rsid w:val="00BA6147"/>
    <w:rsid w:val="00BA6A6B"/>
    <w:rsid w:val="00BB0038"/>
    <w:rsid w:val="00BB02C0"/>
    <w:rsid w:val="00BB0492"/>
    <w:rsid w:val="00BB04C2"/>
    <w:rsid w:val="00BB0883"/>
    <w:rsid w:val="00BB19B5"/>
    <w:rsid w:val="00BB23F9"/>
    <w:rsid w:val="00BB2876"/>
    <w:rsid w:val="00BB2F3F"/>
    <w:rsid w:val="00BB3106"/>
    <w:rsid w:val="00BB3858"/>
    <w:rsid w:val="00BB3FD4"/>
    <w:rsid w:val="00BB4334"/>
    <w:rsid w:val="00BB4CE4"/>
    <w:rsid w:val="00BB51C9"/>
    <w:rsid w:val="00BB6553"/>
    <w:rsid w:val="00BB6A97"/>
    <w:rsid w:val="00BB7058"/>
    <w:rsid w:val="00BC061E"/>
    <w:rsid w:val="00BC0FB9"/>
    <w:rsid w:val="00BC1812"/>
    <w:rsid w:val="00BC1D73"/>
    <w:rsid w:val="00BC2664"/>
    <w:rsid w:val="00BC26BF"/>
    <w:rsid w:val="00BC3372"/>
    <w:rsid w:val="00BC3BF7"/>
    <w:rsid w:val="00BC4067"/>
    <w:rsid w:val="00BC5BFF"/>
    <w:rsid w:val="00BC7632"/>
    <w:rsid w:val="00BC7777"/>
    <w:rsid w:val="00BD0814"/>
    <w:rsid w:val="00BD0F8E"/>
    <w:rsid w:val="00BD3053"/>
    <w:rsid w:val="00BD32FF"/>
    <w:rsid w:val="00BD3AC8"/>
    <w:rsid w:val="00BD3CB8"/>
    <w:rsid w:val="00BD47AA"/>
    <w:rsid w:val="00BD52FF"/>
    <w:rsid w:val="00BD59B1"/>
    <w:rsid w:val="00BD5BB8"/>
    <w:rsid w:val="00BD5CEA"/>
    <w:rsid w:val="00BD6F45"/>
    <w:rsid w:val="00BD7388"/>
    <w:rsid w:val="00BE01B5"/>
    <w:rsid w:val="00BE0D1C"/>
    <w:rsid w:val="00BE17FF"/>
    <w:rsid w:val="00BE1AD9"/>
    <w:rsid w:val="00BE1EC2"/>
    <w:rsid w:val="00BE2680"/>
    <w:rsid w:val="00BE340B"/>
    <w:rsid w:val="00BE6D5F"/>
    <w:rsid w:val="00BE705F"/>
    <w:rsid w:val="00BE735B"/>
    <w:rsid w:val="00BE7473"/>
    <w:rsid w:val="00BE76DA"/>
    <w:rsid w:val="00BF02B7"/>
    <w:rsid w:val="00BF17DB"/>
    <w:rsid w:val="00BF2ACB"/>
    <w:rsid w:val="00BF3333"/>
    <w:rsid w:val="00BF36D3"/>
    <w:rsid w:val="00BF3F88"/>
    <w:rsid w:val="00BF4633"/>
    <w:rsid w:val="00BF5139"/>
    <w:rsid w:val="00BF7DA3"/>
    <w:rsid w:val="00BF7DF2"/>
    <w:rsid w:val="00C0014C"/>
    <w:rsid w:val="00C00557"/>
    <w:rsid w:val="00C00D06"/>
    <w:rsid w:val="00C01009"/>
    <w:rsid w:val="00C0176B"/>
    <w:rsid w:val="00C018E8"/>
    <w:rsid w:val="00C04083"/>
    <w:rsid w:val="00C0669C"/>
    <w:rsid w:val="00C1060F"/>
    <w:rsid w:val="00C10FE1"/>
    <w:rsid w:val="00C1190C"/>
    <w:rsid w:val="00C128D1"/>
    <w:rsid w:val="00C12906"/>
    <w:rsid w:val="00C12DC0"/>
    <w:rsid w:val="00C12FD5"/>
    <w:rsid w:val="00C13B22"/>
    <w:rsid w:val="00C13E5D"/>
    <w:rsid w:val="00C15FBD"/>
    <w:rsid w:val="00C16696"/>
    <w:rsid w:val="00C16715"/>
    <w:rsid w:val="00C16AAE"/>
    <w:rsid w:val="00C173B9"/>
    <w:rsid w:val="00C1787F"/>
    <w:rsid w:val="00C17C65"/>
    <w:rsid w:val="00C20174"/>
    <w:rsid w:val="00C20969"/>
    <w:rsid w:val="00C21A02"/>
    <w:rsid w:val="00C22403"/>
    <w:rsid w:val="00C2285D"/>
    <w:rsid w:val="00C27BAF"/>
    <w:rsid w:val="00C27D73"/>
    <w:rsid w:val="00C3159A"/>
    <w:rsid w:val="00C327F1"/>
    <w:rsid w:val="00C335C7"/>
    <w:rsid w:val="00C3382E"/>
    <w:rsid w:val="00C339A4"/>
    <w:rsid w:val="00C33DF5"/>
    <w:rsid w:val="00C34669"/>
    <w:rsid w:val="00C356DB"/>
    <w:rsid w:val="00C35A3D"/>
    <w:rsid w:val="00C37295"/>
    <w:rsid w:val="00C373CE"/>
    <w:rsid w:val="00C41AF3"/>
    <w:rsid w:val="00C42432"/>
    <w:rsid w:val="00C42655"/>
    <w:rsid w:val="00C433E5"/>
    <w:rsid w:val="00C43F1C"/>
    <w:rsid w:val="00C44830"/>
    <w:rsid w:val="00C44FA7"/>
    <w:rsid w:val="00C45ACF"/>
    <w:rsid w:val="00C45F93"/>
    <w:rsid w:val="00C50018"/>
    <w:rsid w:val="00C514B5"/>
    <w:rsid w:val="00C53090"/>
    <w:rsid w:val="00C54011"/>
    <w:rsid w:val="00C546C8"/>
    <w:rsid w:val="00C557C7"/>
    <w:rsid w:val="00C55B04"/>
    <w:rsid w:val="00C572F3"/>
    <w:rsid w:val="00C57893"/>
    <w:rsid w:val="00C6016E"/>
    <w:rsid w:val="00C625D2"/>
    <w:rsid w:val="00C62B2D"/>
    <w:rsid w:val="00C649D6"/>
    <w:rsid w:val="00C64A02"/>
    <w:rsid w:val="00C64DC2"/>
    <w:rsid w:val="00C64E53"/>
    <w:rsid w:val="00C65A04"/>
    <w:rsid w:val="00C65F01"/>
    <w:rsid w:val="00C66823"/>
    <w:rsid w:val="00C67B22"/>
    <w:rsid w:val="00C67B3D"/>
    <w:rsid w:val="00C70F82"/>
    <w:rsid w:val="00C717BA"/>
    <w:rsid w:val="00C71E72"/>
    <w:rsid w:val="00C7233A"/>
    <w:rsid w:val="00C725B6"/>
    <w:rsid w:val="00C72EE9"/>
    <w:rsid w:val="00C733C5"/>
    <w:rsid w:val="00C73B70"/>
    <w:rsid w:val="00C73C01"/>
    <w:rsid w:val="00C741AF"/>
    <w:rsid w:val="00C7503A"/>
    <w:rsid w:val="00C75B59"/>
    <w:rsid w:val="00C75D16"/>
    <w:rsid w:val="00C76F0D"/>
    <w:rsid w:val="00C77F42"/>
    <w:rsid w:val="00C81980"/>
    <w:rsid w:val="00C81B0A"/>
    <w:rsid w:val="00C83732"/>
    <w:rsid w:val="00C83ADF"/>
    <w:rsid w:val="00C83AEF"/>
    <w:rsid w:val="00C84360"/>
    <w:rsid w:val="00C848ED"/>
    <w:rsid w:val="00C84BEF"/>
    <w:rsid w:val="00C8525D"/>
    <w:rsid w:val="00C852D9"/>
    <w:rsid w:val="00C86D3F"/>
    <w:rsid w:val="00C8761D"/>
    <w:rsid w:val="00C90295"/>
    <w:rsid w:val="00C91240"/>
    <w:rsid w:val="00C91BFC"/>
    <w:rsid w:val="00C92517"/>
    <w:rsid w:val="00C92883"/>
    <w:rsid w:val="00C92937"/>
    <w:rsid w:val="00C92EC6"/>
    <w:rsid w:val="00C93192"/>
    <w:rsid w:val="00C970A1"/>
    <w:rsid w:val="00C974B3"/>
    <w:rsid w:val="00C9783C"/>
    <w:rsid w:val="00C97EC2"/>
    <w:rsid w:val="00CA07D0"/>
    <w:rsid w:val="00CA0D67"/>
    <w:rsid w:val="00CA0F2F"/>
    <w:rsid w:val="00CA1BCF"/>
    <w:rsid w:val="00CA234C"/>
    <w:rsid w:val="00CA2F6C"/>
    <w:rsid w:val="00CA5B80"/>
    <w:rsid w:val="00CA5FD9"/>
    <w:rsid w:val="00CA6BEF"/>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B6A17"/>
    <w:rsid w:val="00CB761E"/>
    <w:rsid w:val="00CC00EF"/>
    <w:rsid w:val="00CC0204"/>
    <w:rsid w:val="00CC06C0"/>
    <w:rsid w:val="00CC0A69"/>
    <w:rsid w:val="00CC16A7"/>
    <w:rsid w:val="00CC1A61"/>
    <w:rsid w:val="00CC1BF3"/>
    <w:rsid w:val="00CC321B"/>
    <w:rsid w:val="00CC35C5"/>
    <w:rsid w:val="00CC3BCC"/>
    <w:rsid w:val="00CC427A"/>
    <w:rsid w:val="00CC56CE"/>
    <w:rsid w:val="00CC5750"/>
    <w:rsid w:val="00CC5797"/>
    <w:rsid w:val="00CC5830"/>
    <w:rsid w:val="00CC5EA9"/>
    <w:rsid w:val="00CC69CD"/>
    <w:rsid w:val="00CC6A0E"/>
    <w:rsid w:val="00CD01EC"/>
    <w:rsid w:val="00CD031A"/>
    <w:rsid w:val="00CD0A70"/>
    <w:rsid w:val="00CD0B28"/>
    <w:rsid w:val="00CD1D23"/>
    <w:rsid w:val="00CD29F9"/>
    <w:rsid w:val="00CD2E11"/>
    <w:rsid w:val="00CD47D9"/>
    <w:rsid w:val="00CD483E"/>
    <w:rsid w:val="00CD4C5A"/>
    <w:rsid w:val="00CD658B"/>
    <w:rsid w:val="00CD687B"/>
    <w:rsid w:val="00CD6C8C"/>
    <w:rsid w:val="00CD73AE"/>
    <w:rsid w:val="00CD780C"/>
    <w:rsid w:val="00CD7A1E"/>
    <w:rsid w:val="00CE0862"/>
    <w:rsid w:val="00CE0CFE"/>
    <w:rsid w:val="00CE1336"/>
    <w:rsid w:val="00CE1C48"/>
    <w:rsid w:val="00CE1D4F"/>
    <w:rsid w:val="00CE20FF"/>
    <w:rsid w:val="00CE210A"/>
    <w:rsid w:val="00CE218A"/>
    <w:rsid w:val="00CE3094"/>
    <w:rsid w:val="00CE3145"/>
    <w:rsid w:val="00CE343E"/>
    <w:rsid w:val="00CE3B40"/>
    <w:rsid w:val="00CE3C27"/>
    <w:rsid w:val="00CE455B"/>
    <w:rsid w:val="00CE7B25"/>
    <w:rsid w:val="00CF088B"/>
    <w:rsid w:val="00CF0915"/>
    <w:rsid w:val="00CF096C"/>
    <w:rsid w:val="00CF12D9"/>
    <w:rsid w:val="00CF1C96"/>
    <w:rsid w:val="00CF365B"/>
    <w:rsid w:val="00CF436B"/>
    <w:rsid w:val="00CF4AA1"/>
    <w:rsid w:val="00CF6228"/>
    <w:rsid w:val="00CF6285"/>
    <w:rsid w:val="00D00541"/>
    <w:rsid w:val="00D00F20"/>
    <w:rsid w:val="00D010EB"/>
    <w:rsid w:val="00D018B8"/>
    <w:rsid w:val="00D01978"/>
    <w:rsid w:val="00D03ECF"/>
    <w:rsid w:val="00D048FC"/>
    <w:rsid w:val="00D05B9F"/>
    <w:rsid w:val="00D07699"/>
    <w:rsid w:val="00D07C14"/>
    <w:rsid w:val="00D113E0"/>
    <w:rsid w:val="00D1206B"/>
    <w:rsid w:val="00D120B6"/>
    <w:rsid w:val="00D13A0B"/>
    <w:rsid w:val="00D13FDE"/>
    <w:rsid w:val="00D145ED"/>
    <w:rsid w:val="00D147CC"/>
    <w:rsid w:val="00D1488F"/>
    <w:rsid w:val="00D14932"/>
    <w:rsid w:val="00D15617"/>
    <w:rsid w:val="00D16CD3"/>
    <w:rsid w:val="00D178CC"/>
    <w:rsid w:val="00D200BE"/>
    <w:rsid w:val="00D20C83"/>
    <w:rsid w:val="00D2158E"/>
    <w:rsid w:val="00D21EAF"/>
    <w:rsid w:val="00D227A6"/>
    <w:rsid w:val="00D22858"/>
    <w:rsid w:val="00D22B8B"/>
    <w:rsid w:val="00D2354D"/>
    <w:rsid w:val="00D23FAF"/>
    <w:rsid w:val="00D24544"/>
    <w:rsid w:val="00D25329"/>
    <w:rsid w:val="00D26540"/>
    <w:rsid w:val="00D271FE"/>
    <w:rsid w:val="00D272A0"/>
    <w:rsid w:val="00D2798C"/>
    <w:rsid w:val="00D30D8E"/>
    <w:rsid w:val="00D3169C"/>
    <w:rsid w:val="00D31F81"/>
    <w:rsid w:val="00D32972"/>
    <w:rsid w:val="00D33F1E"/>
    <w:rsid w:val="00D33F4F"/>
    <w:rsid w:val="00D3414F"/>
    <w:rsid w:val="00D3526F"/>
    <w:rsid w:val="00D3554D"/>
    <w:rsid w:val="00D35D35"/>
    <w:rsid w:val="00D36A5D"/>
    <w:rsid w:val="00D36CB4"/>
    <w:rsid w:val="00D36EC3"/>
    <w:rsid w:val="00D40244"/>
    <w:rsid w:val="00D41F8B"/>
    <w:rsid w:val="00D42EF9"/>
    <w:rsid w:val="00D4313D"/>
    <w:rsid w:val="00D432C9"/>
    <w:rsid w:val="00D4334C"/>
    <w:rsid w:val="00D43A8B"/>
    <w:rsid w:val="00D44378"/>
    <w:rsid w:val="00D460AE"/>
    <w:rsid w:val="00D46BBD"/>
    <w:rsid w:val="00D46D23"/>
    <w:rsid w:val="00D46DE8"/>
    <w:rsid w:val="00D51092"/>
    <w:rsid w:val="00D510E6"/>
    <w:rsid w:val="00D52626"/>
    <w:rsid w:val="00D5313E"/>
    <w:rsid w:val="00D533BC"/>
    <w:rsid w:val="00D53A03"/>
    <w:rsid w:val="00D5655E"/>
    <w:rsid w:val="00D574F4"/>
    <w:rsid w:val="00D5795A"/>
    <w:rsid w:val="00D57FD5"/>
    <w:rsid w:val="00D60308"/>
    <w:rsid w:val="00D60638"/>
    <w:rsid w:val="00D61672"/>
    <w:rsid w:val="00D61FA6"/>
    <w:rsid w:val="00D628BC"/>
    <w:rsid w:val="00D62CD4"/>
    <w:rsid w:val="00D63B02"/>
    <w:rsid w:val="00D63C9D"/>
    <w:rsid w:val="00D646D2"/>
    <w:rsid w:val="00D657CD"/>
    <w:rsid w:val="00D66015"/>
    <w:rsid w:val="00D6687A"/>
    <w:rsid w:val="00D66891"/>
    <w:rsid w:val="00D67841"/>
    <w:rsid w:val="00D67906"/>
    <w:rsid w:val="00D67AFD"/>
    <w:rsid w:val="00D67B1C"/>
    <w:rsid w:val="00D7049F"/>
    <w:rsid w:val="00D72318"/>
    <w:rsid w:val="00D730A9"/>
    <w:rsid w:val="00D73546"/>
    <w:rsid w:val="00D73710"/>
    <w:rsid w:val="00D7390A"/>
    <w:rsid w:val="00D743F6"/>
    <w:rsid w:val="00D746ED"/>
    <w:rsid w:val="00D74B78"/>
    <w:rsid w:val="00D754BD"/>
    <w:rsid w:val="00D7553A"/>
    <w:rsid w:val="00D7571E"/>
    <w:rsid w:val="00D7699B"/>
    <w:rsid w:val="00D76BEE"/>
    <w:rsid w:val="00D80081"/>
    <w:rsid w:val="00D8012F"/>
    <w:rsid w:val="00D803B5"/>
    <w:rsid w:val="00D80F59"/>
    <w:rsid w:val="00D82515"/>
    <w:rsid w:val="00D82EA2"/>
    <w:rsid w:val="00D836A4"/>
    <w:rsid w:val="00D84467"/>
    <w:rsid w:val="00D8484B"/>
    <w:rsid w:val="00D8522C"/>
    <w:rsid w:val="00D8543F"/>
    <w:rsid w:val="00D862FF"/>
    <w:rsid w:val="00D86644"/>
    <w:rsid w:val="00D86844"/>
    <w:rsid w:val="00D86EC0"/>
    <w:rsid w:val="00D879C6"/>
    <w:rsid w:val="00D87BE9"/>
    <w:rsid w:val="00D90442"/>
    <w:rsid w:val="00D9071F"/>
    <w:rsid w:val="00D90D22"/>
    <w:rsid w:val="00D915BA"/>
    <w:rsid w:val="00D91710"/>
    <w:rsid w:val="00D92A87"/>
    <w:rsid w:val="00D92B4E"/>
    <w:rsid w:val="00D94DE4"/>
    <w:rsid w:val="00D94E58"/>
    <w:rsid w:val="00D95A45"/>
    <w:rsid w:val="00D95C5C"/>
    <w:rsid w:val="00D96D8A"/>
    <w:rsid w:val="00D97F24"/>
    <w:rsid w:val="00D97F56"/>
    <w:rsid w:val="00D97FDE"/>
    <w:rsid w:val="00DA0158"/>
    <w:rsid w:val="00DA1C0B"/>
    <w:rsid w:val="00DA24E1"/>
    <w:rsid w:val="00DA3EB1"/>
    <w:rsid w:val="00DA4C56"/>
    <w:rsid w:val="00DA623C"/>
    <w:rsid w:val="00DA672A"/>
    <w:rsid w:val="00DA67B1"/>
    <w:rsid w:val="00DA6D66"/>
    <w:rsid w:val="00DB1163"/>
    <w:rsid w:val="00DB1443"/>
    <w:rsid w:val="00DB256E"/>
    <w:rsid w:val="00DB2E77"/>
    <w:rsid w:val="00DB3771"/>
    <w:rsid w:val="00DB384B"/>
    <w:rsid w:val="00DB3E10"/>
    <w:rsid w:val="00DB5671"/>
    <w:rsid w:val="00DB5CF7"/>
    <w:rsid w:val="00DB7A86"/>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6991"/>
    <w:rsid w:val="00DC7923"/>
    <w:rsid w:val="00DD1430"/>
    <w:rsid w:val="00DD22F7"/>
    <w:rsid w:val="00DD2D0A"/>
    <w:rsid w:val="00DD318B"/>
    <w:rsid w:val="00DD38D8"/>
    <w:rsid w:val="00DD4A74"/>
    <w:rsid w:val="00DD4D06"/>
    <w:rsid w:val="00DD4EF6"/>
    <w:rsid w:val="00DD5FC5"/>
    <w:rsid w:val="00DD67F7"/>
    <w:rsid w:val="00DD6842"/>
    <w:rsid w:val="00DD6D38"/>
    <w:rsid w:val="00DD7682"/>
    <w:rsid w:val="00DE0010"/>
    <w:rsid w:val="00DE00C3"/>
    <w:rsid w:val="00DE0CB0"/>
    <w:rsid w:val="00DE0D7E"/>
    <w:rsid w:val="00DE1761"/>
    <w:rsid w:val="00DE2C68"/>
    <w:rsid w:val="00DE389D"/>
    <w:rsid w:val="00DE4723"/>
    <w:rsid w:val="00DE4E16"/>
    <w:rsid w:val="00DE5CB8"/>
    <w:rsid w:val="00DE5D2F"/>
    <w:rsid w:val="00DE5F5E"/>
    <w:rsid w:val="00DE6470"/>
    <w:rsid w:val="00DE69F9"/>
    <w:rsid w:val="00DE72F8"/>
    <w:rsid w:val="00DE7948"/>
    <w:rsid w:val="00DE7BB2"/>
    <w:rsid w:val="00DE7DB4"/>
    <w:rsid w:val="00DF059D"/>
    <w:rsid w:val="00DF12BC"/>
    <w:rsid w:val="00DF1567"/>
    <w:rsid w:val="00DF2539"/>
    <w:rsid w:val="00DF32DA"/>
    <w:rsid w:val="00DF3CA9"/>
    <w:rsid w:val="00DF52B5"/>
    <w:rsid w:val="00DF55C0"/>
    <w:rsid w:val="00DF690E"/>
    <w:rsid w:val="00DF7545"/>
    <w:rsid w:val="00E00045"/>
    <w:rsid w:val="00E0083B"/>
    <w:rsid w:val="00E01018"/>
    <w:rsid w:val="00E018EA"/>
    <w:rsid w:val="00E030D3"/>
    <w:rsid w:val="00E03977"/>
    <w:rsid w:val="00E03C4F"/>
    <w:rsid w:val="00E03C5C"/>
    <w:rsid w:val="00E04842"/>
    <w:rsid w:val="00E053F5"/>
    <w:rsid w:val="00E054E9"/>
    <w:rsid w:val="00E063C0"/>
    <w:rsid w:val="00E0718D"/>
    <w:rsid w:val="00E074C1"/>
    <w:rsid w:val="00E10295"/>
    <w:rsid w:val="00E103F9"/>
    <w:rsid w:val="00E1069F"/>
    <w:rsid w:val="00E107BF"/>
    <w:rsid w:val="00E10A42"/>
    <w:rsid w:val="00E1180B"/>
    <w:rsid w:val="00E12FCB"/>
    <w:rsid w:val="00E135CB"/>
    <w:rsid w:val="00E1398C"/>
    <w:rsid w:val="00E1415D"/>
    <w:rsid w:val="00E14A4C"/>
    <w:rsid w:val="00E14CAB"/>
    <w:rsid w:val="00E1576D"/>
    <w:rsid w:val="00E16802"/>
    <w:rsid w:val="00E17098"/>
    <w:rsid w:val="00E17A2A"/>
    <w:rsid w:val="00E20BC3"/>
    <w:rsid w:val="00E20E44"/>
    <w:rsid w:val="00E21021"/>
    <w:rsid w:val="00E22AB0"/>
    <w:rsid w:val="00E231D2"/>
    <w:rsid w:val="00E23444"/>
    <w:rsid w:val="00E23D52"/>
    <w:rsid w:val="00E23EA3"/>
    <w:rsid w:val="00E24058"/>
    <w:rsid w:val="00E26318"/>
    <w:rsid w:val="00E26A48"/>
    <w:rsid w:val="00E26A96"/>
    <w:rsid w:val="00E2725E"/>
    <w:rsid w:val="00E277F8"/>
    <w:rsid w:val="00E30BCF"/>
    <w:rsid w:val="00E336BE"/>
    <w:rsid w:val="00E339DC"/>
    <w:rsid w:val="00E34AD3"/>
    <w:rsid w:val="00E34BF9"/>
    <w:rsid w:val="00E35314"/>
    <w:rsid w:val="00E35523"/>
    <w:rsid w:val="00E35A07"/>
    <w:rsid w:val="00E40409"/>
    <w:rsid w:val="00E40AAB"/>
    <w:rsid w:val="00E41201"/>
    <w:rsid w:val="00E41940"/>
    <w:rsid w:val="00E41FAD"/>
    <w:rsid w:val="00E4310A"/>
    <w:rsid w:val="00E431E2"/>
    <w:rsid w:val="00E4376F"/>
    <w:rsid w:val="00E4382F"/>
    <w:rsid w:val="00E44285"/>
    <w:rsid w:val="00E444A3"/>
    <w:rsid w:val="00E4482E"/>
    <w:rsid w:val="00E45573"/>
    <w:rsid w:val="00E4585B"/>
    <w:rsid w:val="00E45B8E"/>
    <w:rsid w:val="00E45D20"/>
    <w:rsid w:val="00E465A5"/>
    <w:rsid w:val="00E471C6"/>
    <w:rsid w:val="00E474B5"/>
    <w:rsid w:val="00E50E37"/>
    <w:rsid w:val="00E50E55"/>
    <w:rsid w:val="00E519A3"/>
    <w:rsid w:val="00E531C3"/>
    <w:rsid w:val="00E537D0"/>
    <w:rsid w:val="00E53DD1"/>
    <w:rsid w:val="00E53F70"/>
    <w:rsid w:val="00E551D3"/>
    <w:rsid w:val="00E557DF"/>
    <w:rsid w:val="00E55C65"/>
    <w:rsid w:val="00E56ABE"/>
    <w:rsid w:val="00E56F08"/>
    <w:rsid w:val="00E5738B"/>
    <w:rsid w:val="00E61506"/>
    <w:rsid w:val="00E61D8F"/>
    <w:rsid w:val="00E63C30"/>
    <w:rsid w:val="00E65951"/>
    <w:rsid w:val="00E65AA4"/>
    <w:rsid w:val="00E6754C"/>
    <w:rsid w:val="00E729A1"/>
    <w:rsid w:val="00E73D4B"/>
    <w:rsid w:val="00E74050"/>
    <w:rsid w:val="00E74427"/>
    <w:rsid w:val="00E74F24"/>
    <w:rsid w:val="00E76A74"/>
    <w:rsid w:val="00E76C7A"/>
    <w:rsid w:val="00E80255"/>
    <w:rsid w:val="00E818F4"/>
    <w:rsid w:val="00E82CAA"/>
    <w:rsid w:val="00E82DF4"/>
    <w:rsid w:val="00E84238"/>
    <w:rsid w:val="00E84311"/>
    <w:rsid w:val="00E85859"/>
    <w:rsid w:val="00E85F7D"/>
    <w:rsid w:val="00E86991"/>
    <w:rsid w:val="00E87CB6"/>
    <w:rsid w:val="00E87D26"/>
    <w:rsid w:val="00E9102D"/>
    <w:rsid w:val="00E9104A"/>
    <w:rsid w:val="00E912F5"/>
    <w:rsid w:val="00E91437"/>
    <w:rsid w:val="00E91A05"/>
    <w:rsid w:val="00E932E9"/>
    <w:rsid w:val="00E93315"/>
    <w:rsid w:val="00E956A7"/>
    <w:rsid w:val="00E95BF8"/>
    <w:rsid w:val="00E96302"/>
    <w:rsid w:val="00E967BD"/>
    <w:rsid w:val="00E97028"/>
    <w:rsid w:val="00EA0169"/>
    <w:rsid w:val="00EA08E0"/>
    <w:rsid w:val="00EA091E"/>
    <w:rsid w:val="00EA0D0D"/>
    <w:rsid w:val="00EA115A"/>
    <w:rsid w:val="00EA18C8"/>
    <w:rsid w:val="00EA1AD2"/>
    <w:rsid w:val="00EA2031"/>
    <w:rsid w:val="00EA27FD"/>
    <w:rsid w:val="00EA4644"/>
    <w:rsid w:val="00EA51E4"/>
    <w:rsid w:val="00EA5E2F"/>
    <w:rsid w:val="00EA6994"/>
    <w:rsid w:val="00EA6B39"/>
    <w:rsid w:val="00EA6FA9"/>
    <w:rsid w:val="00EA7162"/>
    <w:rsid w:val="00EA71FE"/>
    <w:rsid w:val="00EB0A2B"/>
    <w:rsid w:val="00EB1613"/>
    <w:rsid w:val="00EB1BED"/>
    <w:rsid w:val="00EB2A7C"/>
    <w:rsid w:val="00EB3105"/>
    <w:rsid w:val="00EB31F4"/>
    <w:rsid w:val="00EB386B"/>
    <w:rsid w:val="00EB47E4"/>
    <w:rsid w:val="00EB6028"/>
    <w:rsid w:val="00EB62DD"/>
    <w:rsid w:val="00EB69F7"/>
    <w:rsid w:val="00EC0038"/>
    <w:rsid w:val="00EC0BAC"/>
    <w:rsid w:val="00EC0BC9"/>
    <w:rsid w:val="00EC0C7D"/>
    <w:rsid w:val="00EC0EFC"/>
    <w:rsid w:val="00EC1187"/>
    <w:rsid w:val="00EC1DC6"/>
    <w:rsid w:val="00EC26E1"/>
    <w:rsid w:val="00EC300F"/>
    <w:rsid w:val="00EC3C46"/>
    <w:rsid w:val="00EC537B"/>
    <w:rsid w:val="00EC6A12"/>
    <w:rsid w:val="00ED0387"/>
    <w:rsid w:val="00ED0E00"/>
    <w:rsid w:val="00ED0FB6"/>
    <w:rsid w:val="00ED306E"/>
    <w:rsid w:val="00ED37A8"/>
    <w:rsid w:val="00ED4C07"/>
    <w:rsid w:val="00ED59E6"/>
    <w:rsid w:val="00ED6600"/>
    <w:rsid w:val="00ED7F89"/>
    <w:rsid w:val="00EE2C90"/>
    <w:rsid w:val="00EE3A65"/>
    <w:rsid w:val="00EE42F6"/>
    <w:rsid w:val="00EE4F07"/>
    <w:rsid w:val="00EE5DF4"/>
    <w:rsid w:val="00EE631E"/>
    <w:rsid w:val="00EE639C"/>
    <w:rsid w:val="00EE66C5"/>
    <w:rsid w:val="00EE6816"/>
    <w:rsid w:val="00EE70FF"/>
    <w:rsid w:val="00EE7761"/>
    <w:rsid w:val="00EF0EA0"/>
    <w:rsid w:val="00EF145A"/>
    <w:rsid w:val="00EF16AD"/>
    <w:rsid w:val="00EF1724"/>
    <w:rsid w:val="00EF1A5A"/>
    <w:rsid w:val="00EF20A3"/>
    <w:rsid w:val="00EF3228"/>
    <w:rsid w:val="00EF3C06"/>
    <w:rsid w:val="00EF4637"/>
    <w:rsid w:val="00EF5AA8"/>
    <w:rsid w:val="00EF5F4D"/>
    <w:rsid w:val="00EF7650"/>
    <w:rsid w:val="00EF79B2"/>
    <w:rsid w:val="00EF7D5F"/>
    <w:rsid w:val="00F006F4"/>
    <w:rsid w:val="00F01815"/>
    <w:rsid w:val="00F02359"/>
    <w:rsid w:val="00F028EC"/>
    <w:rsid w:val="00F0291D"/>
    <w:rsid w:val="00F0309C"/>
    <w:rsid w:val="00F031C2"/>
    <w:rsid w:val="00F03275"/>
    <w:rsid w:val="00F052E9"/>
    <w:rsid w:val="00F0564A"/>
    <w:rsid w:val="00F06CB9"/>
    <w:rsid w:val="00F11D10"/>
    <w:rsid w:val="00F12A42"/>
    <w:rsid w:val="00F12A94"/>
    <w:rsid w:val="00F130E0"/>
    <w:rsid w:val="00F1499D"/>
    <w:rsid w:val="00F1507A"/>
    <w:rsid w:val="00F15E74"/>
    <w:rsid w:val="00F166BA"/>
    <w:rsid w:val="00F16D63"/>
    <w:rsid w:val="00F21195"/>
    <w:rsid w:val="00F2126F"/>
    <w:rsid w:val="00F21AD2"/>
    <w:rsid w:val="00F21F6E"/>
    <w:rsid w:val="00F22AC0"/>
    <w:rsid w:val="00F236AA"/>
    <w:rsid w:val="00F238AD"/>
    <w:rsid w:val="00F244FC"/>
    <w:rsid w:val="00F25649"/>
    <w:rsid w:val="00F26488"/>
    <w:rsid w:val="00F30383"/>
    <w:rsid w:val="00F31071"/>
    <w:rsid w:val="00F31182"/>
    <w:rsid w:val="00F31876"/>
    <w:rsid w:val="00F3193D"/>
    <w:rsid w:val="00F31BE5"/>
    <w:rsid w:val="00F31EDA"/>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0FE7"/>
    <w:rsid w:val="00F41DE3"/>
    <w:rsid w:val="00F4271E"/>
    <w:rsid w:val="00F43131"/>
    <w:rsid w:val="00F436ED"/>
    <w:rsid w:val="00F43C4A"/>
    <w:rsid w:val="00F43D74"/>
    <w:rsid w:val="00F469DD"/>
    <w:rsid w:val="00F4789E"/>
    <w:rsid w:val="00F502D8"/>
    <w:rsid w:val="00F50FAF"/>
    <w:rsid w:val="00F52032"/>
    <w:rsid w:val="00F5261F"/>
    <w:rsid w:val="00F54042"/>
    <w:rsid w:val="00F55191"/>
    <w:rsid w:val="00F55ED9"/>
    <w:rsid w:val="00F55F25"/>
    <w:rsid w:val="00F563EB"/>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334"/>
    <w:rsid w:val="00F658A0"/>
    <w:rsid w:val="00F6594A"/>
    <w:rsid w:val="00F65BFC"/>
    <w:rsid w:val="00F66377"/>
    <w:rsid w:val="00F665A7"/>
    <w:rsid w:val="00F67AB0"/>
    <w:rsid w:val="00F67B8C"/>
    <w:rsid w:val="00F7040A"/>
    <w:rsid w:val="00F71E1A"/>
    <w:rsid w:val="00F72383"/>
    <w:rsid w:val="00F72DAB"/>
    <w:rsid w:val="00F72F61"/>
    <w:rsid w:val="00F7323A"/>
    <w:rsid w:val="00F73D74"/>
    <w:rsid w:val="00F741F0"/>
    <w:rsid w:val="00F744C6"/>
    <w:rsid w:val="00F7471A"/>
    <w:rsid w:val="00F75B47"/>
    <w:rsid w:val="00F761F0"/>
    <w:rsid w:val="00F767B8"/>
    <w:rsid w:val="00F7738A"/>
    <w:rsid w:val="00F7756D"/>
    <w:rsid w:val="00F80867"/>
    <w:rsid w:val="00F8094D"/>
    <w:rsid w:val="00F816C5"/>
    <w:rsid w:val="00F84C33"/>
    <w:rsid w:val="00F85EB9"/>
    <w:rsid w:val="00F85F11"/>
    <w:rsid w:val="00F866BB"/>
    <w:rsid w:val="00F869B0"/>
    <w:rsid w:val="00F86AB9"/>
    <w:rsid w:val="00F86F0C"/>
    <w:rsid w:val="00F90DAE"/>
    <w:rsid w:val="00F91067"/>
    <w:rsid w:val="00F916E0"/>
    <w:rsid w:val="00F923C7"/>
    <w:rsid w:val="00F930AE"/>
    <w:rsid w:val="00F944D5"/>
    <w:rsid w:val="00F95220"/>
    <w:rsid w:val="00F95B8B"/>
    <w:rsid w:val="00F95C62"/>
    <w:rsid w:val="00F97865"/>
    <w:rsid w:val="00F97F50"/>
    <w:rsid w:val="00FA0AA6"/>
    <w:rsid w:val="00FA0B56"/>
    <w:rsid w:val="00FA0F7D"/>
    <w:rsid w:val="00FA13D4"/>
    <w:rsid w:val="00FA23AF"/>
    <w:rsid w:val="00FA2C9A"/>
    <w:rsid w:val="00FA35F4"/>
    <w:rsid w:val="00FA434F"/>
    <w:rsid w:val="00FA4935"/>
    <w:rsid w:val="00FA4F08"/>
    <w:rsid w:val="00FA547E"/>
    <w:rsid w:val="00FA68D4"/>
    <w:rsid w:val="00FA7EC7"/>
    <w:rsid w:val="00FB04A7"/>
    <w:rsid w:val="00FB1446"/>
    <w:rsid w:val="00FB21DC"/>
    <w:rsid w:val="00FB321D"/>
    <w:rsid w:val="00FB337F"/>
    <w:rsid w:val="00FB3F3A"/>
    <w:rsid w:val="00FB48B7"/>
    <w:rsid w:val="00FB4E65"/>
    <w:rsid w:val="00FB536A"/>
    <w:rsid w:val="00FB575A"/>
    <w:rsid w:val="00FB78BF"/>
    <w:rsid w:val="00FC14C1"/>
    <w:rsid w:val="00FC2689"/>
    <w:rsid w:val="00FC3EE1"/>
    <w:rsid w:val="00FC4C95"/>
    <w:rsid w:val="00FC5D7F"/>
    <w:rsid w:val="00FC6505"/>
    <w:rsid w:val="00FC6679"/>
    <w:rsid w:val="00FC6E36"/>
    <w:rsid w:val="00FC7095"/>
    <w:rsid w:val="00FC761D"/>
    <w:rsid w:val="00FD06B4"/>
    <w:rsid w:val="00FD0CA1"/>
    <w:rsid w:val="00FD157D"/>
    <w:rsid w:val="00FD2D3A"/>
    <w:rsid w:val="00FD5040"/>
    <w:rsid w:val="00FD68D4"/>
    <w:rsid w:val="00FD7FEC"/>
    <w:rsid w:val="00FE0638"/>
    <w:rsid w:val="00FE0C0B"/>
    <w:rsid w:val="00FE2DF5"/>
    <w:rsid w:val="00FE31CF"/>
    <w:rsid w:val="00FE33B9"/>
    <w:rsid w:val="00FE3848"/>
    <w:rsid w:val="00FE3F49"/>
    <w:rsid w:val="00FE4D09"/>
    <w:rsid w:val="00FE5CE9"/>
    <w:rsid w:val="00FE617E"/>
    <w:rsid w:val="00FE64D6"/>
    <w:rsid w:val="00FE743D"/>
    <w:rsid w:val="00FE7F0C"/>
    <w:rsid w:val="00FF0054"/>
    <w:rsid w:val="00FF16BD"/>
    <w:rsid w:val="00FF199C"/>
    <w:rsid w:val="00FF2464"/>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6E02"/>
  <w15:chartTrackingRefBased/>
  <w15:docId w15:val="{167261AD-6AA1-4F3A-8699-443264FD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0F"/>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852413"/>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Textodelmarcadordeposicin">
    <w:name w:val="Placeholder Text"/>
    <w:basedOn w:val="Fuentedeprrafopredeter"/>
    <w:uiPriority w:val="99"/>
    <w:semiHidden/>
    <w:rsid w:val="005D6D3D"/>
    <w:rPr>
      <w:color w:val="808080"/>
    </w:rPr>
  </w:style>
  <w:style w:type="character" w:styleId="Hipervnculo">
    <w:name w:val="Hyperlink"/>
    <w:uiPriority w:val="99"/>
    <w:unhideWhenUsed/>
    <w:rsid w:val="00CE3094"/>
    <w:rPr>
      <w:color w:val="0563C1"/>
      <w:u w:val="single"/>
    </w:rPr>
  </w:style>
  <w:style w:type="paragraph" w:styleId="Sinespaciado">
    <w:name w:val="No Spacing"/>
    <w:uiPriority w:val="1"/>
    <w:qFormat/>
    <w:rsid w:val="00B875AE"/>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586BA5"/>
    <w:rPr>
      <w:sz w:val="16"/>
      <w:szCs w:val="16"/>
    </w:rPr>
  </w:style>
  <w:style w:type="paragraph" w:styleId="Asuntodelcomentario">
    <w:name w:val="annotation subject"/>
    <w:basedOn w:val="Textocomentario"/>
    <w:next w:val="Textocomentario"/>
    <w:link w:val="AsuntodelcomentarioCar"/>
    <w:uiPriority w:val="99"/>
    <w:semiHidden/>
    <w:unhideWhenUsed/>
    <w:rsid w:val="00586BA5"/>
    <w:rPr>
      <w:b/>
      <w:bCs/>
    </w:rPr>
  </w:style>
  <w:style w:type="character" w:customStyle="1" w:styleId="AsuntodelcomentarioCar">
    <w:name w:val="Asunto del comentario Car"/>
    <w:basedOn w:val="TextocomentarioCar"/>
    <w:link w:val="Asuntodelcomentario"/>
    <w:uiPriority w:val="99"/>
    <w:semiHidden/>
    <w:rsid w:val="00586BA5"/>
    <w:rPr>
      <w:rFonts w:ascii="Arial" w:eastAsia="Times New Roman"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228145140">
      <w:bodyDiv w:val="1"/>
      <w:marLeft w:val="0"/>
      <w:marRight w:val="0"/>
      <w:marTop w:val="0"/>
      <w:marBottom w:val="0"/>
      <w:divBdr>
        <w:top w:val="none" w:sz="0" w:space="0" w:color="auto"/>
        <w:left w:val="none" w:sz="0" w:space="0" w:color="auto"/>
        <w:bottom w:val="none" w:sz="0" w:space="0" w:color="auto"/>
        <w:right w:val="none" w:sz="0" w:space="0" w:color="auto"/>
      </w:divBdr>
    </w:div>
    <w:div w:id="1258754769">
      <w:bodyDiv w:val="1"/>
      <w:marLeft w:val="0"/>
      <w:marRight w:val="0"/>
      <w:marTop w:val="0"/>
      <w:marBottom w:val="0"/>
      <w:divBdr>
        <w:top w:val="none" w:sz="0" w:space="0" w:color="auto"/>
        <w:left w:val="none" w:sz="0" w:space="0" w:color="auto"/>
        <w:bottom w:val="none" w:sz="0" w:space="0" w:color="auto"/>
        <w:right w:val="none" w:sz="0" w:space="0" w:color="auto"/>
      </w:divBdr>
    </w:div>
    <w:div w:id="1535923021">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600673772">
      <w:bodyDiv w:val="1"/>
      <w:marLeft w:val="0"/>
      <w:marRight w:val="0"/>
      <w:marTop w:val="0"/>
      <w:marBottom w:val="0"/>
      <w:divBdr>
        <w:top w:val="none" w:sz="0" w:space="0" w:color="auto"/>
        <w:left w:val="none" w:sz="0" w:space="0" w:color="auto"/>
        <w:bottom w:val="none" w:sz="0" w:space="0" w:color="auto"/>
        <w:right w:val="none" w:sz="0" w:space="0" w:color="auto"/>
      </w:divBdr>
    </w:div>
    <w:div w:id="18094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C5E4A0BB449389830E08D0F9C2418"/>
        <w:category>
          <w:name w:val="General"/>
          <w:gallery w:val="placeholder"/>
        </w:category>
        <w:types>
          <w:type w:val="bbPlcHdr"/>
        </w:types>
        <w:behaviors>
          <w:behavior w:val="content"/>
        </w:behaviors>
        <w:guid w:val="{A8EEA795-2F7B-468E-B601-1320D567009E}"/>
      </w:docPartPr>
      <w:docPartBody>
        <w:p w:rsidR="008D4A3C" w:rsidRDefault="00350FB7" w:rsidP="00350FB7">
          <w:pPr>
            <w:pStyle w:val="DD5C5E4A0BB449389830E08D0F9C2418"/>
          </w:pPr>
          <w:r w:rsidRPr="00C809EC">
            <w:rPr>
              <w:rStyle w:val="Textodelmarcadordeposicin"/>
            </w:rPr>
            <w:t>Elija un elemento.</w:t>
          </w:r>
        </w:p>
      </w:docPartBody>
    </w:docPart>
    <w:docPart>
      <w:docPartPr>
        <w:name w:val="115F6F4187884587A9C349D23E80D4E7"/>
        <w:category>
          <w:name w:val="General"/>
          <w:gallery w:val="placeholder"/>
        </w:category>
        <w:types>
          <w:type w:val="bbPlcHdr"/>
        </w:types>
        <w:behaviors>
          <w:behavior w:val="content"/>
        </w:behaviors>
        <w:guid w:val="{1324D632-6C1B-42C5-B290-9CC64B4EFA68}"/>
      </w:docPartPr>
      <w:docPartBody>
        <w:p w:rsidR="008D4A3C" w:rsidRDefault="00350FB7" w:rsidP="00350FB7">
          <w:pPr>
            <w:pStyle w:val="115F6F4187884587A9C349D23E80D4E7"/>
          </w:pPr>
          <w:r w:rsidRPr="00C809E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B7"/>
    <w:rsid w:val="000A4D51"/>
    <w:rsid w:val="000F4BDD"/>
    <w:rsid w:val="001471DE"/>
    <w:rsid w:val="001819A2"/>
    <w:rsid w:val="0028330D"/>
    <w:rsid w:val="002B5FAB"/>
    <w:rsid w:val="00350FB7"/>
    <w:rsid w:val="00363D6B"/>
    <w:rsid w:val="00390244"/>
    <w:rsid w:val="003B49E2"/>
    <w:rsid w:val="00500BD1"/>
    <w:rsid w:val="00636F3D"/>
    <w:rsid w:val="00654F66"/>
    <w:rsid w:val="006B3EC0"/>
    <w:rsid w:val="00705876"/>
    <w:rsid w:val="0071185E"/>
    <w:rsid w:val="007C1C36"/>
    <w:rsid w:val="00805371"/>
    <w:rsid w:val="008D4A3C"/>
    <w:rsid w:val="00A40ED0"/>
    <w:rsid w:val="00AB5A86"/>
    <w:rsid w:val="00AE5687"/>
    <w:rsid w:val="00B36FD1"/>
    <w:rsid w:val="00B8704C"/>
    <w:rsid w:val="00BB3E84"/>
    <w:rsid w:val="00D04635"/>
    <w:rsid w:val="00E338E1"/>
    <w:rsid w:val="00E623BD"/>
    <w:rsid w:val="00F11F23"/>
    <w:rsid w:val="00F15836"/>
    <w:rsid w:val="00F475B7"/>
    <w:rsid w:val="00F62ABD"/>
    <w:rsid w:val="00FD38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0FB7"/>
    <w:rPr>
      <w:color w:val="808080"/>
    </w:rPr>
  </w:style>
  <w:style w:type="paragraph" w:customStyle="1" w:styleId="DD5C5E4A0BB449389830E08D0F9C2418">
    <w:name w:val="DD5C5E4A0BB449389830E08D0F9C2418"/>
    <w:rsid w:val="00350FB7"/>
  </w:style>
  <w:style w:type="paragraph" w:customStyle="1" w:styleId="115F6F4187884587A9C349D23E80D4E7">
    <w:name w:val="115F6F4187884587A9C349D23E80D4E7"/>
    <w:rsid w:val="00350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8D225-F751-439F-A7D7-900F7EBECB49}">
  <ds:schemaRefs>
    <ds:schemaRef ds:uri="http://schemas.openxmlformats.org/officeDocument/2006/bibliography"/>
  </ds:schemaRefs>
</ds:datastoreItem>
</file>

<file path=customXml/itemProps2.xml><?xml version="1.0" encoding="utf-8"?>
<ds:datastoreItem xmlns:ds="http://schemas.openxmlformats.org/officeDocument/2006/customXml" ds:itemID="{E9380AF5-F8E7-4FD5-9467-C74667301B55}">
  <ds:schemaRefs>
    <ds:schemaRef ds:uri="http://schemas.microsoft.com/sharepoint/v3/contenttype/forms"/>
  </ds:schemaRefs>
</ds:datastoreItem>
</file>

<file path=customXml/itemProps3.xml><?xml version="1.0" encoding="utf-8"?>
<ds:datastoreItem xmlns:ds="http://schemas.openxmlformats.org/officeDocument/2006/customXml" ds:itemID="{96E5AE3F-D7AB-48B1-9454-65421E54E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4A431D-9335-4838-9ACF-CF4515B93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438</Words>
  <Characters>2413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Esther Tovar Porras</cp:lastModifiedBy>
  <cp:revision>14</cp:revision>
  <cp:lastPrinted>2024-07-30T14:40:00Z</cp:lastPrinted>
  <dcterms:created xsi:type="dcterms:W3CDTF">2024-08-09T16:25:00Z</dcterms:created>
  <dcterms:modified xsi:type="dcterms:W3CDTF">2024-08-09T20:10:00Z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